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eastAsia="仿宋_GB2312"/>
          <w:b/>
          <w:sz w:val="32"/>
          <w:szCs w:val="30"/>
        </w:rPr>
      </w:pPr>
    </w:p>
    <w:p>
      <w:pPr>
        <w:spacing w:line="520" w:lineRule="exact"/>
        <w:jc w:val="center"/>
        <w:rPr>
          <w:rFonts w:ascii="仿宋_GB2312" w:eastAsia="仿宋_GB2312"/>
          <w:b/>
          <w:sz w:val="32"/>
          <w:szCs w:val="30"/>
        </w:rPr>
      </w:pPr>
    </w:p>
    <w:p>
      <w:pPr>
        <w:spacing w:line="520" w:lineRule="exact"/>
        <w:jc w:val="center"/>
        <w:rPr>
          <w:rFonts w:ascii="仿宋_GB2312" w:eastAsia="仿宋_GB2312"/>
          <w:b/>
          <w:sz w:val="32"/>
          <w:szCs w:val="30"/>
        </w:rPr>
      </w:pPr>
    </w:p>
    <w:p>
      <w:pPr>
        <w:spacing w:line="520" w:lineRule="exact"/>
        <w:jc w:val="center"/>
        <w:rPr>
          <w:rFonts w:ascii="仿宋_GB2312" w:eastAsia="仿宋_GB2312"/>
          <w:b/>
          <w:sz w:val="32"/>
          <w:szCs w:val="30"/>
        </w:rPr>
      </w:pPr>
    </w:p>
    <w:p>
      <w:pPr>
        <w:spacing w:line="520" w:lineRule="exact"/>
        <w:jc w:val="center"/>
        <w:rPr>
          <w:rFonts w:ascii="仿宋_GB2312" w:eastAsia="仿宋_GB2312"/>
          <w:b/>
          <w:sz w:val="32"/>
          <w:szCs w:val="30"/>
        </w:rPr>
      </w:pPr>
    </w:p>
    <w:p>
      <w:pPr>
        <w:spacing w:line="520" w:lineRule="exact"/>
        <w:jc w:val="center"/>
        <w:rPr>
          <w:rFonts w:ascii="仿宋_GB2312" w:eastAsia="仿宋_GB2312"/>
          <w:b/>
          <w:sz w:val="32"/>
          <w:szCs w:val="30"/>
        </w:rPr>
      </w:pPr>
    </w:p>
    <w:p>
      <w:pPr>
        <w:spacing w:line="400" w:lineRule="exact"/>
        <w:rPr>
          <w:rFonts w:ascii="宋体" w:hAnsi="宋体"/>
          <w:sz w:val="30"/>
          <w:szCs w:val="30"/>
        </w:rPr>
      </w:pPr>
    </w:p>
    <w:p>
      <w:pPr>
        <w:spacing w:line="520" w:lineRule="exact"/>
        <w:jc w:val="center"/>
        <w:rPr>
          <w:rFonts w:ascii="仿宋_GB2312" w:eastAsia="仿宋_GB2312"/>
          <w:b/>
          <w:sz w:val="32"/>
          <w:szCs w:val="30"/>
        </w:rPr>
      </w:pPr>
    </w:p>
    <w:p>
      <w:pPr>
        <w:jc w:val="center"/>
        <w:rPr>
          <w:b/>
          <w:sz w:val="32"/>
          <w:szCs w:val="32"/>
        </w:rPr>
      </w:pPr>
      <w:r>
        <w:rPr>
          <w:rFonts w:hint="eastAsia"/>
          <w:b/>
          <w:sz w:val="32"/>
          <w:szCs w:val="32"/>
        </w:rPr>
        <w:t>关于在全校推广使用“学习强国”学习平台的通知</w:t>
      </w:r>
    </w:p>
    <w:p/>
    <w:p>
      <w:pPr>
        <w:rPr>
          <w:rFonts w:ascii="仿宋" w:hAnsi="仿宋" w:eastAsia="仿宋"/>
          <w:b/>
          <w:sz w:val="28"/>
          <w:szCs w:val="28"/>
        </w:rPr>
      </w:pPr>
      <w:r>
        <w:rPr>
          <w:rFonts w:hint="eastAsia" w:ascii="仿宋" w:hAnsi="仿宋" w:eastAsia="仿宋"/>
          <w:b/>
          <w:sz w:val="28"/>
          <w:szCs w:val="28"/>
        </w:rPr>
        <w:t>各</w:t>
      </w:r>
      <w:r>
        <w:rPr>
          <w:rFonts w:hint="eastAsia" w:ascii="仿宋" w:hAnsi="仿宋" w:eastAsia="仿宋"/>
          <w:b/>
          <w:sz w:val="28"/>
          <w:szCs w:val="28"/>
          <w:lang w:eastAsia="zh-CN"/>
        </w:rPr>
        <w:t>党总支</w:t>
      </w:r>
      <w:r>
        <w:rPr>
          <w:rFonts w:hint="eastAsia" w:ascii="仿宋" w:hAnsi="仿宋" w:eastAsia="仿宋"/>
          <w:b/>
          <w:sz w:val="28"/>
          <w:szCs w:val="28"/>
        </w:rPr>
        <w:t>、直属</w:t>
      </w:r>
      <w:r>
        <w:rPr>
          <w:rFonts w:hint="eastAsia" w:ascii="仿宋" w:hAnsi="仿宋" w:eastAsia="仿宋"/>
          <w:b/>
          <w:sz w:val="28"/>
          <w:szCs w:val="28"/>
          <w:lang w:eastAsia="zh-CN"/>
        </w:rPr>
        <w:t>党</w:t>
      </w:r>
      <w:r>
        <w:rPr>
          <w:rFonts w:hint="eastAsia" w:ascii="仿宋" w:hAnsi="仿宋" w:eastAsia="仿宋"/>
          <w:b/>
          <w:sz w:val="28"/>
          <w:szCs w:val="28"/>
        </w:rPr>
        <w:t>支部：</w:t>
      </w:r>
    </w:p>
    <w:p>
      <w:pPr>
        <w:ind w:firstLine="560" w:firstLineChars="200"/>
        <w:rPr>
          <w:rFonts w:ascii="仿宋" w:hAnsi="仿宋" w:eastAsia="仿宋"/>
          <w:sz w:val="28"/>
          <w:szCs w:val="28"/>
        </w:rPr>
      </w:pPr>
      <w:r>
        <w:rPr>
          <w:rFonts w:hint="eastAsia" w:ascii="仿宋" w:hAnsi="仿宋" w:eastAsia="仿宋"/>
          <w:sz w:val="28"/>
          <w:szCs w:val="28"/>
        </w:rPr>
        <w:t>由中宣部建设的“学习强国”学习平台，是贯彻落实习近平总书记关于加强学习、建设学习大国的重要指示精神、推动全党大学习的有力抓手。“学习强国”学习平台由PC端、手机客户端两大终端组成，该平台已于2019年1月1日正式上线。湖北是“学习强国”学习平台首批试点省份之一，根据《“学习强国”学习平台湖北试点工作方案》安排，确定各高校为“学习强国”学习平台试点单位。为落实好中央和省委、市委相关要求，学校决定在全校推广使用“学习强国”学习平台。现就有关事项通知如下：</w:t>
      </w:r>
    </w:p>
    <w:p>
      <w:pPr>
        <w:pStyle w:val="4"/>
        <w:numPr>
          <w:ilvl w:val="0"/>
          <w:numId w:val="1"/>
        </w:numPr>
        <w:shd w:val="clear" w:color="auto" w:fill="FFFFFF"/>
        <w:spacing w:before="0" w:beforeAutospacing="0" w:after="0" w:afterAutospacing="0"/>
        <w:ind w:firstLine="562" w:firstLineChars="200"/>
        <w:rPr>
          <w:rFonts w:ascii="仿宋" w:hAnsi="仿宋" w:eastAsia="仿宋" w:cs="Times New Roman"/>
          <w:b/>
          <w:kern w:val="2"/>
          <w:sz w:val="28"/>
          <w:szCs w:val="28"/>
        </w:rPr>
      </w:pPr>
      <w:r>
        <w:rPr>
          <w:rFonts w:hint="eastAsia" w:ascii="仿宋" w:hAnsi="仿宋" w:eastAsia="仿宋" w:cs="Times New Roman"/>
          <w:b/>
          <w:kern w:val="2"/>
          <w:sz w:val="28"/>
          <w:szCs w:val="28"/>
        </w:rPr>
        <w:t>高度重视，认真组织</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sz w:val="28"/>
          <w:szCs w:val="28"/>
        </w:rPr>
        <w:t>“学习强国”学习平台是深入学习宣传贯彻习近平新时代中国特色社会主义思想和党的十九大精神的重要平台，是推动全党加强理论武装和思想政治工作，以马克思主义学习型政党带动学习型社会建设的重要抓手。</w:t>
      </w:r>
      <w:r>
        <w:rPr>
          <w:rFonts w:hint="eastAsia" w:ascii="仿宋" w:hAnsi="仿宋" w:eastAsia="仿宋" w:cs="Times New Roman"/>
          <w:kern w:val="2"/>
          <w:sz w:val="28"/>
          <w:szCs w:val="28"/>
        </w:rPr>
        <w:t>各</w:t>
      </w:r>
      <w:r>
        <w:rPr>
          <w:rFonts w:hint="eastAsia" w:ascii="仿宋" w:hAnsi="仿宋" w:eastAsia="仿宋" w:cs="Times New Roman"/>
          <w:kern w:val="2"/>
          <w:sz w:val="28"/>
          <w:szCs w:val="28"/>
          <w:lang w:eastAsia="zh-CN"/>
        </w:rPr>
        <w:t>党总支</w:t>
      </w:r>
      <w:r>
        <w:rPr>
          <w:rFonts w:hint="eastAsia" w:ascii="仿宋" w:hAnsi="仿宋" w:eastAsia="仿宋" w:cs="Times New Roman"/>
          <w:kern w:val="2"/>
          <w:sz w:val="28"/>
          <w:szCs w:val="28"/>
        </w:rPr>
        <w:t>、直属</w:t>
      </w:r>
      <w:r>
        <w:rPr>
          <w:rFonts w:hint="eastAsia" w:ascii="仿宋" w:hAnsi="仿宋" w:eastAsia="仿宋" w:cs="Times New Roman"/>
          <w:kern w:val="2"/>
          <w:sz w:val="28"/>
          <w:szCs w:val="28"/>
          <w:lang w:eastAsia="zh-CN"/>
        </w:rPr>
        <w:t>党支部</w:t>
      </w:r>
      <w:r>
        <w:rPr>
          <w:rFonts w:ascii="仿宋" w:hAnsi="仿宋" w:eastAsia="仿宋" w:cs="Times New Roman"/>
          <w:kern w:val="2"/>
          <w:sz w:val="28"/>
          <w:szCs w:val="28"/>
        </w:rPr>
        <w:t>要</w:t>
      </w:r>
      <w:r>
        <w:rPr>
          <w:rFonts w:hint="eastAsia" w:ascii="仿宋" w:hAnsi="仿宋" w:eastAsia="仿宋" w:cs="Times New Roman"/>
          <w:kern w:val="2"/>
          <w:sz w:val="28"/>
          <w:szCs w:val="28"/>
        </w:rPr>
        <w:t>提高政治站位，充分认识</w:t>
      </w:r>
      <w:r>
        <w:rPr>
          <w:rFonts w:ascii="仿宋" w:hAnsi="仿宋" w:eastAsia="仿宋" w:cs="Times New Roman"/>
          <w:kern w:val="2"/>
          <w:sz w:val="28"/>
          <w:szCs w:val="28"/>
        </w:rPr>
        <w:t>“学习强国”平台的重要意义，</w:t>
      </w:r>
      <w:r>
        <w:rPr>
          <w:rFonts w:hint="eastAsia" w:ascii="仿宋" w:hAnsi="仿宋" w:eastAsia="仿宋" w:cs="Times New Roman"/>
          <w:kern w:val="2"/>
          <w:sz w:val="28"/>
          <w:szCs w:val="28"/>
        </w:rPr>
        <w:t>认真组织开展</w:t>
      </w:r>
      <w:r>
        <w:rPr>
          <w:rFonts w:ascii="仿宋" w:hAnsi="仿宋" w:eastAsia="仿宋" w:cs="Times New Roman"/>
          <w:kern w:val="2"/>
          <w:sz w:val="28"/>
          <w:szCs w:val="28"/>
        </w:rPr>
        <w:t>“学习强国”</w:t>
      </w:r>
      <w:r>
        <w:rPr>
          <w:rFonts w:hint="eastAsia" w:ascii="仿宋" w:hAnsi="仿宋" w:eastAsia="仿宋" w:cs="Times New Roman"/>
          <w:kern w:val="2"/>
          <w:sz w:val="28"/>
          <w:szCs w:val="28"/>
        </w:rPr>
        <w:t>学习</w:t>
      </w:r>
      <w:r>
        <w:rPr>
          <w:rFonts w:ascii="仿宋" w:hAnsi="仿宋" w:eastAsia="仿宋" w:cs="Times New Roman"/>
          <w:kern w:val="2"/>
          <w:sz w:val="28"/>
          <w:szCs w:val="28"/>
        </w:rPr>
        <w:t>平台</w:t>
      </w:r>
      <w:r>
        <w:rPr>
          <w:rFonts w:hint="eastAsia" w:ascii="仿宋" w:hAnsi="仿宋" w:eastAsia="仿宋" w:cs="Times New Roman"/>
          <w:kern w:val="2"/>
          <w:sz w:val="28"/>
          <w:szCs w:val="28"/>
        </w:rPr>
        <w:t>的使用工作，引导师生树牢“四个意识”、坚定“四个自信”、践行“两个维护”，用习近平新时代中国特色社会主义思想武装头脑、指导实践。</w:t>
      </w:r>
    </w:p>
    <w:p>
      <w:pPr>
        <w:pStyle w:val="4"/>
        <w:numPr>
          <w:ilvl w:val="0"/>
          <w:numId w:val="1"/>
        </w:numPr>
        <w:shd w:val="clear" w:color="auto" w:fill="FFFFFF"/>
        <w:spacing w:before="0" w:beforeAutospacing="0" w:after="0" w:afterAutospacing="0"/>
        <w:ind w:firstLine="562" w:firstLineChars="200"/>
        <w:rPr>
          <w:rFonts w:ascii="仿宋" w:hAnsi="仿宋" w:eastAsia="仿宋" w:cs="Times New Roman"/>
          <w:kern w:val="2"/>
          <w:sz w:val="28"/>
          <w:szCs w:val="28"/>
        </w:rPr>
      </w:pPr>
      <w:r>
        <w:rPr>
          <w:rFonts w:hint="eastAsia" w:ascii="仿宋" w:hAnsi="仿宋" w:eastAsia="仿宋" w:cs="Times New Roman"/>
          <w:b/>
          <w:kern w:val="2"/>
          <w:sz w:val="28"/>
          <w:szCs w:val="28"/>
        </w:rPr>
        <w:t>具体要求</w:t>
      </w:r>
    </w:p>
    <w:p>
      <w:pPr>
        <w:pStyle w:val="4"/>
        <w:shd w:val="clear" w:color="auto" w:fill="FFFFFF"/>
        <w:spacing w:before="0" w:beforeAutospacing="0" w:after="0" w:afterAutospacing="0"/>
        <w:ind w:firstLine="560" w:firstLineChars="200"/>
        <w:rPr>
          <w:rFonts w:hint="eastAsia" w:ascii="仿宋" w:hAnsi="仿宋" w:eastAsia="仿宋" w:cs="Times New Roman"/>
          <w:kern w:val="2"/>
          <w:sz w:val="28"/>
          <w:szCs w:val="28"/>
          <w:lang w:eastAsia="zh-CN"/>
        </w:rPr>
      </w:pPr>
      <w:r>
        <w:rPr>
          <w:rFonts w:hint="eastAsia" w:ascii="仿宋" w:hAnsi="仿宋" w:eastAsia="仿宋" w:cs="Times New Roman"/>
          <w:bCs/>
          <w:kern w:val="2"/>
          <w:sz w:val="28"/>
          <w:szCs w:val="28"/>
        </w:rPr>
        <w:t xml:space="preserve"> 1、</w:t>
      </w:r>
      <w:r>
        <w:rPr>
          <w:rFonts w:hint="eastAsia" w:ascii="仿宋" w:hAnsi="仿宋" w:eastAsia="仿宋" w:cs="Times New Roman"/>
          <w:kern w:val="2"/>
          <w:sz w:val="28"/>
          <w:szCs w:val="28"/>
        </w:rPr>
        <w:t>各</w:t>
      </w:r>
      <w:r>
        <w:rPr>
          <w:rFonts w:hint="eastAsia" w:ascii="仿宋" w:hAnsi="仿宋" w:eastAsia="仿宋" w:cs="Times New Roman"/>
          <w:kern w:val="2"/>
          <w:sz w:val="28"/>
          <w:szCs w:val="28"/>
          <w:lang w:eastAsia="zh-CN"/>
        </w:rPr>
        <w:t>党总支</w:t>
      </w:r>
      <w:r>
        <w:rPr>
          <w:rFonts w:hint="eastAsia" w:ascii="仿宋" w:hAnsi="仿宋" w:eastAsia="仿宋" w:cs="Times New Roman"/>
          <w:kern w:val="2"/>
          <w:sz w:val="28"/>
          <w:szCs w:val="28"/>
        </w:rPr>
        <w:t>、直属</w:t>
      </w:r>
      <w:r>
        <w:rPr>
          <w:rFonts w:hint="eastAsia" w:ascii="仿宋" w:hAnsi="仿宋" w:eastAsia="仿宋" w:cs="Times New Roman"/>
          <w:kern w:val="2"/>
          <w:sz w:val="28"/>
          <w:szCs w:val="28"/>
          <w:lang w:eastAsia="zh-CN"/>
        </w:rPr>
        <w:t>党支部</w:t>
      </w:r>
      <w:r>
        <w:rPr>
          <w:rFonts w:ascii="仿宋" w:hAnsi="仿宋" w:eastAsia="仿宋" w:cs="Times New Roman"/>
          <w:kern w:val="2"/>
          <w:sz w:val="28"/>
          <w:szCs w:val="28"/>
        </w:rPr>
        <w:t>于</w:t>
      </w:r>
      <w:r>
        <w:rPr>
          <w:rFonts w:hint="eastAsia" w:ascii="仿宋" w:hAnsi="仿宋" w:eastAsia="仿宋" w:cs="Times New Roman"/>
          <w:kern w:val="2"/>
          <w:sz w:val="28"/>
          <w:szCs w:val="28"/>
          <w:lang w:val="en-US" w:eastAsia="zh-CN"/>
        </w:rPr>
        <w:t>2</w:t>
      </w:r>
      <w:r>
        <w:rPr>
          <w:rFonts w:ascii="仿宋" w:hAnsi="仿宋" w:eastAsia="仿宋" w:cs="Times New Roman"/>
          <w:kern w:val="2"/>
          <w:sz w:val="28"/>
          <w:szCs w:val="28"/>
        </w:rPr>
        <w:t>月</w:t>
      </w:r>
      <w:r>
        <w:rPr>
          <w:rFonts w:hint="eastAsia" w:ascii="仿宋" w:hAnsi="仿宋" w:eastAsia="仿宋" w:cs="Times New Roman"/>
          <w:kern w:val="2"/>
          <w:sz w:val="28"/>
          <w:szCs w:val="28"/>
          <w:lang w:val="en-US" w:eastAsia="zh-CN"/>
        </w:rPr>
        <w:t>28</w:t>
      </w:r>
      <w:r>
        <w:rPr>
          <w:rFonts w:ascii="仿宋" w:hAnsi="仿宋" w:eastAsia="仿宋" w:cs="Times New Roman"/>
          <w:kern w:val="2"/>
          <w:sz w:val="28"/>
          <w:szCs w:val="28"/>
        </w:rPr>
        <w:t>日前完成</w:t>
      </w:r>
      <w:r>
        <w:rPr>
          <w:rFonts w:hint="eastAsia" w:ascii="仿宋" w:hAnsi="仿宋" w:eastAsia="仿宋" w:cs="Times New Roman"/>
          <w:kern w:val="2"/>
          <w:sz w:val="28"/>
          <w:szCs w:val="28"/>
        </w:rPr>
        <w:t>本单位</w:t>
      </w:r>
      <w:r>
        <w:rPr>
          <w:rFonts w:hint="eastAsia" w:ascii="仿宋" w:hAnsi="仿宋" w:eastAsia="仿宋" w:cs="Times New Roman"/>
          <w:kern w:val="2"/>
          <w:sz w:val="28"/>
          <w:szCs w:val="28"/>
          <w:lang w:eastAsia="zh-CN"/>
        </w:rPr>
        <w:t>师生</w:t>
      </w:r>
      <w:r>
        <w:rPr>
          <w:rFonts w:ascii="仿宋" w:hAnsi="仿宋" w:eastAsia="仿宋" w:cs="Times New Roman"/>
          <w:kern w:val="2"/>
          <w:sz w:val="28"/>
          <w:szCs w:val="28"/>
        </w:rPr>
        <w:t>党员“学习强国”</w:t>
      </w:r>
      <w:r>
        <w:rPr>
          <w:rFonts w:hint="eastAsia" w:ascii="仿宋" w:hAnsi="仿宋" w:eastAsia="仿宋" w:cs="Times New Roman"/>
          <w:kern w:val="2"/>
          <w:sz w:val="28"/>
          <w:szCs w:val="28"/>
        </w:rPr>
        <w:t>学习</w:t>
      </w:r>
      <w:r>
        <w:rPr>
          <w:rFonts w:ascii="仿宋" w:hAnsi="仿宋" w:eastAsia="仿宋" w:cs="Times New Roman"/>
          <w:kern w:val="2"/>
          <w:sz w:val="28"/>
          <w:szCs w:val="28"/>
        </w:rPr>
        <w:t>平台下载安装、实名注册认证等工作</w:t>
      </w:r>
      <w:r>
        <w:rPr>
          <w:rFonts w:hint="eastAsia" w:ascii="仿宋" w:hAnsi="仿宋" w:eastAsia="仿宋" w:cs="Times New Roman"/>
          <w:kern w:val="2"/>
          <w:sz w:val="28"/>
          <w:szCs w:val="28"/>
        </w:rPr>
        <w:t>（</w:t>
      </w:r>
      <w:r>
        <w:rPr>
          <w:rFonts w:ascii="仿宋" w:hAnsi="仿宋" w:eastAsia="仿宋" w:cs="Times New Roman"/>
          <w:kern w:val="2"/>
          <w:sz w:val="28"/>
          <w:szCs w:val="28"/>
        </w:rPr>
        <w:t>具体操作流程见附件</w:t>
      </w:r>
      <w:r>
        <w:rPr>
          <w:rFonts w:hint="eastAsia" w:ascii="仿宋" w:hAnsi="仿宋" w:eastAsia="仿宋" w:cs="Times New Roman"/>
          <w:kern w:val="2"/>
          <w:sz w:val="28"/>
          <w:szCs w:val="28"/>
        </w:rPr>
        <w:t>1，“学习强国”使用手册见附件2），实现</w:t>
      </w:r>
      <w:r>
        <w:rPr>
          <w:rFonts w:ascii="仿宋" w:hAnsi="仿宋" w:eastAsia="仿宋" w:cs="Times New Roman"/>
          <w:kern w:val="2"/>
          <w:sz w:val="28"/>
          <w:szCs w:val="28"/>
        </w:rPr>
        <w:t>组织全覆盖、党员全参与。</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2、每个</w:t>
      </w:r>
      <w:r>
        <w:rPr>
          <w:rFonts w:hint="eastAsia" w:ascii="仿宋" w:hAnsi="仿宋" w:eastAsia="仿宋" w:cs="Times New Roman"/>
          <w:kern w:val="2"/>
          <w:sz w:val="28"/>
          <w:szCs w:val="28"/>
          <w:lang w:eastAsia="zh-CN"/>
        </w:rPr>
        <w:t>党总支（直属党支部）</w:t>
      </w:r>
      <w:r>
        <w:rPr>
          <w:rFonts w:hint="eastAsia" w:ascii="仿宋" w:hAnsi="仿宋" w:eastAsia="仿宋" w:cs="Times New Roman"/>
          <w:kern w:val="2"/>
          <w:sz w:val="28"/>
          <w:szCs w:val="28"/>
        </w:rPr>
        <w:t>确定</w:t>
      </w:r>
      <w:r>
        <w:rPr>
          <w:rFonts w:hint="eastAsia" w:ascii="仿宋" w:hAnsi="仿宋" w:eastAsia="仿宋" w:cs="Times New Roman"/>
          <w:kern w:val="2"/>
          <w:sz w:val="28"/>
          <w:szCs w:val="28"/>
          <w:lang w:val="en-US" w:eastAsia="zh-CN"/>
        </w:rPr>
        <w:t>1</w:t>
      </w:r>
      <w:r>
        <w:rPr>
          <w:rFonts w:hint="eastAsia" w:ascii="仿宋" w:hAnsi="仿宋" w:eastAsia="仿宋" w:cs="Times New Roman"/>
          <w:kern w:val="2"/>
          <w:sz w:val="28"/>
          <w:szCs w:val="28"/>
        </w:rPr>
        <w:t>名同志为单位学习管理员，</w:t>
      </w:r>
      <w:r>
        <w:rPr>
          <w:rFonts w:hint="eastAsia" w:ascii="仿宋" w:hAnsi="仿宋" w:eastAsia="仿宋" w:cs="Times New Roman"/>
          <w:kern w:val="2"/>
          <w:sz w:val="28"/>
          <w:szCs w:val="28"/>
          <w:lang w:eastAsia="zh-CN"/>
        </w:rPr>
        <w:t>各党总支</w:t>
      </w:r>
      <w:r>
        <w:rPr>
          <w:rFonts w:hint="eastAsia" w:ascii="仿宋" w:hAnsi="仿宋" w:eastAsia="仿宋" w:cs="Times New Roman"/>
          <w:kern w:val="2"/>
          <w:sz w:val="28"/>
          <w:szCs w:val="28"/>
        </w:rPr>
        <w:t>学习管理员为</w:t>
      </w:r>
      <w:r>
        <w:rPr>
          <w:rFonts w:hint="eastAsia" w:ascii="仿宋" w:hAnsi="仿宋" w:eastAsia="仿宋" w:cs="Times New Roman"/>
          <w:kern w:val="2"/>
          <w:sz w:val="28"/>
          <w:szCs w:val="28"/>
          <w:lang w:eastAsia="zh-CN"/>
        </w:rPr>
        <w:t>各党总支</w:t>
      </w:r>
      <w:r>
        <w:rPr>
          <w:rFonts w:hint="eastAsia" w:ascii="仿宋" w:hAnsi="仿宋" w:eastAsia="仿宋" w:cs="Times New Roman"/>
          <w:kern w:val="2"/>
          <w:sz w:val="28"/>
          <w:szCs w:val="28"/>
        </w:rPr>
        <w:t>副书记，</w:t>
      </w:r>
      <w:r>
        <w:rPr>
          <w:rFonts w:hint="eastAsia" w:ascii="仿宋" w:hAnsi="仿宋" w:eastAsia="仿宋" w:cs="Times New Roman"/>
          <w:kern w:val="2"/>
          <w:sz w:val="28"/>
          <w:szCs w:val="28"/>
          <w:lang w:eastAsia="zh-CN"/>
        </w:rPr>
        <w:t>直属党</w:t>
      </w:r>
      <w:r>
        <w:rPr>
          <w:rFonts w:hint="eastAsia" w:ascii="仿宋" w:hAnsi="仿宋" w:eastAsia="仿宋" w:cs="Times New Roman"/>
          <w:kern w:val="2"/>
          <w:sz w:val="28"/>
          <w:szCs w:val="28"/>
        </w:rPr>
        <w:t>支部学习管理员为支部书记。</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3、</w:t>
      </w:r>
      <w:r>
        <w:rPr>
          <w:rFonts w:hint="eastAsia" w:ascii="仿宋" w:hAnsi="仿宋" w:eastAsia="仿宋" w:cs="Times New Roman"/>
          <w:kern w:val="2"/>
          <w:sz w:val="28"/>
          <w:szCs w:val="28"/>
          <w:lang w:eastAsia="zh-CN"/>
        </w:rPr>
        <w:t>各党总支</w:t>
      </w:r>
      <w:r>
        <w:rPr>
          <w:rFonts w:hint="eastAsia" w:ascii="仿宋" w:hAnsi="仿宋" w:eastAsia="仿宋" w:cs="Times New Roman"/>
          <w:kern w:val="2"/>
          <w:sz w:val="28"/>
          <w:szCs w:val="28"/>
        </w:rPr>
        <w:t>、直属</w:t>
      </w:r>
      <w:r>
        <w:rPr>
          <w:rFonts w:hint="eastAsia" w:ascii="仿宋" w:hAnsi="仿宋" w:eastAsia="仿宋" w:cs="Times New Roman"/>
          <w:kern w:val="2"/>
          <w:sz w:val="28"/>
          <w:szCs w:val="28"/>
          <w:lang w:eastAsia="zh-CN"/>
        </w:rPr>
        <w:t>党</w:t>
      </w:r>
      <w:r>
        <w:rPr>
          <w:rFonts w:hint="eastAsia" w:ascii="仿宋" w:hAnsi="仿宋" w:eastAsia="仿宋" w:cs="Times New Roman"/>
          <w:kern w:val="2"/>
          <w:sz w:val="28"/>
          <w:szCs w:val="28"/>
        </w:rPr>
        <w:t>支部要组织好广大党员运用学习平台开展网上学习，参与在线互动活动，把平台学习活动与中心组理论学习、“三会一课”、支部主题党日活动等结合起来，切实发挥学习平台的重要作用，务求学习取得实效。</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4、</w:t>
      </w:r>
      <w:r>
        <w:rPr>
          <w:rFonts w:hint="eastAsia" w:ascii="仿宋" w:hAnsi="仿宋" w:eastAsia="仿宋"/>
          <w:sz w:val="28"/>
          <w:szCs w:val="28"/>
        </w:rPr>
        <w:t>“学习强国”学习平台系统设定每日学习达标分为30分，每日学习积分明细可在系统内“我的应用—学习积分”中查询。各位学习管理员可通过系统内“学习报表”查看分管成员学习情况，提醒、督促积分偏低的成员开展学习，并对每周学习情况进行统计、备案。党委宣传部将不定期进行抽查、通报，</w:t>
      </w:r>
      <w:r>
        <w:rPr>
          <w:rFonts w:hint="eastAsia" w:ascii="仿宋" w:hAnsi="仿宋" w:eastAsia="仿宋" w:cs="Times New Roman"/>
          <w:kern w:val="2"/>
          <w:sz w:val="28"/>
          <w:szCs w:val="28"/>
        </w:rPr>
        <w:t>并将</w:t>
      </w:r>
      <w:r>
        <w:rPr>
          <w:rFonts w:ascii="仿宋" w:hAnsi="仿宋" w:eastAsia="仿宋" w:cs="Times New Roman"/>
          <w:kern w:val="2"/>
          <w:sz w:val="28"/>
          <w:szCs w:val="28"/>
        </w:rPr>
        <w:t>“学习强国”平台</w:t>
      </w:r>
      <w:r>
        <w:rPr>
          <w:rFonts w:hint="eastAsia" w:ascii="仿宋" w:hAnsi="仿宋" w:eastAsia="仿宋" w:cs="Times New Roman"/>
          <w:kern w:val="2"/>
          <w:sz w:val="28"/>
          <w:szCs w:val="28"/>
        </w:rPr>
        <w:t>注册使用情况</w:t>
      </w:r>
      <w:r>
        <w:rPr>
          <w:rFonts w:ascii="仿宋" w:hAnsi="仿宋" w:eastAsia="仿宋" w:cs="Times New Roman"/>
          <w:kern w:val="2"/>
          <w:sz w:val="28"/>
          <w:szCs w:val="28"/>
        </w:rPr>
        <w:t>纳入</w:t>
      </w:r>
      <w:r>
        <w:rPr>
          <w:rFonts w:hint="eastAsia" w:ascii="仿宋" w:hAnsi="仿宋" w:eastAsia="仿宋" w:cs="Times New Roman"/>
          <w:kern w:val="2"/>
          <w:sz w:val="28"/>
          <w:szCs w:val="28"/>
        </w:rPr>
        <w:t>年终</w:t>
      </w:r>
      <w:r>
        <w:rPr>
          <w:rFonts w:ascii="仿宋" w:hAnsi="仿宋" w:eastAsia="仿宋" w:cs="Times New Roman"/>
          <w:kern w:val="2"/>
          <w:sz w:val="28"/>
          <w:szCs w:val="28"/>
        </w:rPr>
        <w:t>意识形态工作</w:t>
      </w:r>
      <w:r>
        <w:rPr>
          <w:rFonts w:hint="eastAsia" w:ascii="仿宋" w:hAnsi="仿宋" w:eastAsia="仿宋" w:cs="Times New Roman"/>
          <w:kern w:val="2"/>
          <w:sz w:val="28"/>
          <w:szCs w:val="28"/>
        </w:rPr>
        <w:t>和政治</w:t>
      </w:r>
      <w:r>
        <w:rPr>
          <w:rFonts w:ascii="仿宋" w:hAnsi="仿宋" w:eastAsia="仿宋" w:cs="Times New Roman"/>
          <w:kern w:val="2"/>
          <w:sz w:val="28"/>
          <w:szCs w:val="28"/>
        </w:rPr>
        <w:t>学习</w:t>
      </w:r>
      <w:r>
        <w:rPr>
          <w:rFonts w:hint="eastAsia" w:ascii="仿宋" w:hAnsi="仿宋" w:eastAsia="仿宋" w:cs="Times New Roman"/>
          <w:kern w:val="2"/>
          <w:sz w:val="28"/>
          <w:szCs w:val="28"/>
        </w:rPr>
        <w:t>的</w:t>
      </w:r>
      <w:r>
        <w:rPr>
          <w:rFonts w:ascii="仿宋" w:hAnsi="仿宋" w:eastAsia="仿宋" w:cs="Times New Roman"/>
          <w:kern w:val="2"/>
          <w:sz w:val="28"/>
          <w:szCs w:val="28"/>
        </w:rPr>
        <w:t>考核内容</w:t>
      </w:r>
      <w:r>
        <w:rPr>
          <w:rFonts w:hint="eastAsia" w:ascii="仿宋" w:hAnsi="仿宋" w:eastAsia="仿宋" w:cs="Times New Roman"/>
          <w:kern w:val="2"/>
          <w:sz w:val="28"/>
          <w:szCs w:val="28"/>
        </w:rPr>
        <w:t>，请各单位认真落实。</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p>
    <w:p>
      <w:pPr>
        <w:pStyle w:val="4"/>
        <w:shd w:val="clear" w:color="auto" w:fill="FFFFFF"/>
        <w:spacing w:before="0" w:beforeAutospacing="0" w:after="0" w:afterAutospacing="0"/>
        <w:ind w:firstLine="560" w:firstLineChars="200"/>
        <w:rPr>
          <w:rFonts w:ascii="仿宋" w:hAnsi="仿宋" w:eastAsia="仿宋" w:cs="Times New Roman"/>
          <w:bCs/>
          <w:kern w:val="2"/>
          <w:sz w:val="30"/>
          <w:szCs w:val="30"/>
        </w:rPr>
      </w:pPr>
      <w:r>
        <w:rPr>
          <w:rFonts w:hint="eastAsia" w:ascii="仿宋" w:hAnsi="仿宋" w:eastAsia="仿宋" w:cs="Times New Roman"/>
          <w:kern w:val="2"/>
          <w:sz w:val="28"/>
          <w:szCs w:val="28"/>
        </w:rPr>
        <w:t>附件1：</w:t>
      </w:r>
      <w:r>
        <w:rPr>
          <w:rFonts w:hint="eastAsia" w:ascii="仿宋" w:hAnsi="仿宋" w:eastAsia="仿宋" w:cs="Times New Roman"/>
          <w:bCs/>
          <w:kern w:val="2"/>
          <w:sz w:val="30"/>
          <w:szCs w:val="30"/>
        </w:rPr>
        <w:t>“学习强国”学习平台手机APP和PC端下载、登陆流程</w:t>
      </w:r>
    </w:p>
    <w:p>
      <w:pPr>
        <w:pStyle w:val="4"/>
        <w:shd w:val="clear" w:color="auto" w:fill="FFFFFF"/>
        <w:spacing w:before="0" w:beforeAutospacing="0" w:after="0" w:afterAutospacing="0"/>
        <w:ind w:firstLine="600" w:firstLineChars="200"/>
        <w:rPr>
          <w:rFonts w:ascii="仿宋" w:hAnsi="仿宋" w:eastAsia="仿宋" w:cs="Times New Roman"/>
          <w:bCs/>
          <w:kern w:val="2"/>
          <w:sz w:val="30"/>
          <w:szCs w:val="30"/>
        </w:rPr>
      </w:pPr>
      <w:r>
        <w:rPr>
          <w:rFonts w:hint="eastAsia" w:ascii="仿宋" w:hAnsi="仿宋" w:eastAsia="仿宋" w:cs="Times New Roman"/>
          <w:bCs/>
          <w:kern w:val="2"/>
          <w:sz w:val="30"/>
          <w:szCs w:val="30"/>
        </w:rPr>
        <w:t>附件2：“学习强国”使用手册</w:t>
      </w:r>
    </w:p>
    <w:p>
      <w:pPr>
        <w:ind w:right="280"/>
        <w:jc w:val="right"/>
        <w:rPr>
          <w:rFonts w:ascii="仿宋" w:hAnsi="仿宋" w:eastAsia="仿宋"/>
          <w:sz w:val="28"/>
          <w:szCs w:val="28"/>
        </w:rPr>
      </w:pPr>
      <w:r>
        <w:rPr>
          <w:rFonts w:hint="eastAsia" w:ascii="仿宋" w:hAnsi="仿宋" w:eastAsia="仿宋"/>
          <w:sz w:val="28"/>
          <w:szCs w:val="28"/>
        </w:rPr>
        <w:t>党委宣传部</w:t>
      </w:r>
    </w:p>
    <w:p>
      <w:pPr>
        <w:jc w:val="right"/>
        <w:rPr>
          <w:rFonts w:ascii="仿宋" w:hAnsi="仿宋" w:eastAsia="仿宋"/>
          <w:sz w:val="28"/>
          <w:szCs w:val="28"/>
        </w:rPr>
      </w:pPr>
      <w:r>
        <w:rPr>
          <w:rFonts w:ascii="仿宋" w:hAnsi="仿宋" w:eastAsia="仿宋"/>
          <w:sz w:val="28"/>
          <w:szCs w:val="28"/>
        </w:rPr>
        <w:t>2019年2月2</w:t>
      </w:r>
      <w:r>
        <w:rPr>
          <w:rFonts w:hint="eastAsia" w:ascii="仿宋" w:hAnsi="仿宋" w:eastAsia="仿宋"/>
          <w:sz w:val="28"/>
          <w:szCs w:val="28"/>
          <w:lang w:val="en-US" w:eastAsia="zh-CN"/>
        </w:rPr>
        <w:t>5</w:t>
      </w:r>
      <w:r>
        <w:rPr>
          <w:rFonts w:ascii="仿宋" w:hAnsi="仿宋" w:eastAsia="仿宋"/>
          <w:sz w:val="28"/>
          <w:szCs w:val="28"/>
        </w:rPr>
        <w:t>日</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p>
    <w:p>
      <w:pPr>
        <w:pStyle w:val="4"/>
        <w:shd w:val="clear" w:color="auto" w:fill="FFFFFF"/>
        <w:spacing w:before="0" w:beforeAutospacing="0" w:after="0" w:afterAutospacing="0"/>
        <w:rPr>
          <w:rFonts w:ascii="仿宋" w:hAnsi="仿宋" w:eastAsia="仿宋" w:cs="Times New Roman"/>
          <w:kern w:val="2"/>
          <w:sz w:val="28"/>
          <w:szCs w:val="28"/>
        </w:rPr>
      </w:pPr>
    </w:p>
    <w:p>
      <w:pPr>
        <w:pStyle w:val="4"/>
        <w:shd w:val="clear" w:color="auto" w:fill="FFFFFF"/>
        <w:spacing w:before="0" w:beforeAutospacing="0" w:after="0" w:afterAutospacing="0"/>
        <w:rPr>
          <w:rFonts w:ascii="仿宋" w:hAnsi="仿宋" w:eastAsia="仿宋" w:cs="Times New Roman"/>
          <w:kern w:val="2"/>
          <w:sz w:val="28"/>
          <w:szCs w:val="28"/>
        </w:rPr>
      </w:pPr>
      <w:r>
        <w:rPr>
          <w:rFonts w:hint="eastAsia" w:ascii="仿宋" w:hAnsi="仿宋" w:eastAsia="仿宋" w:cs="Times New Roman"/>
          <w:kern w:val="2"/>
          <w:sz w:val="28"/>
          <w:szCs w:val="28"/>
        </w:rPr>
        <w:t>附件1：</w:t>
      </w:r>
    </w:p>
    <w:p>
      <w:pPr>
        <w:pStyle w:val="4"/>
        <w:shd w:val="clear" w:color="auto" w:fill="FFFFFF"/>
        <w:spacing w:before="0" w:beforeAutospacing="0" w:after="0" w:afterAutospacing="0"/>
        <w:ind w:firstLine="602" w:firstLineChars="200"/>
        <w:rPr>
          <w:rFonts w:ascii="仿宋" w:hAnsi="仿宋" w:eastAsia="仿宋" w:cs="Times New Roman"/>
          <w:b/>
          <w:kern w:val="2"/>
          <w:sz w:val="30"/>
          <w:szCs w:val="30"/>
        </w:rPr>
      </w:pPr>
      <w:r>
        <w:rPr>
          <w:rFonts w:hint="eastAsia" w:ascii="仿宋" w:hAnsi="仿宋" w:eastAsia="仿宋" w:cs="Times New Roman"/>
          <w:b/>
          <w:kern w:val="2"/>
          <w:sz w:val="30"/>
          <w:szCs w:val="30"/>
        </w:rPr>
        <w:t>“学习强国”学习平台手机APP和PC端下载、登陆流程</w:t>
      </w:r>
    </w:p>
    <w:p>
      <w:pPr>
        <w:pStyle w:val="4"/>
        <w:shd w:val="clear" w:color="auto" w:fill="FFFFFF"/>
        <w:spacing w:before="0" w:beforeAutospacing="0" w:after="0" w:afterAutospacing="0"/>
        <w:ind w:left="560"/>
        <w:rPr>
          <w:rFonts w:ascii="仿宋" w:hAnsi="仿宋" w:eastAsia="仿宋" w:cs="Times New Roman"/>
          <w:b/>
          <w:kern w:val="2"/>
          <w:sz w:val="28"/>
          <w:szCs w:val="28"/>
        </w:rPr>
      </w:pPr>
      <w:r>
        <w:rPr>
          <w:rFonts w:hint="eastAsia" w:ascii="仿宋" w:hAnsi="仿宋" w:eastAsia="仿宋" w:cs="Times New Roman"/>
          <w:b/>
          <w:kern w:val="2"/>
          <w:sz w:val="28"/>
          <w:szCs w:val="28"/>
        </w:rPr>
        <w:t>一、手机端下载、注册流程</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1、进入手机应用商店搜索下载“学习强国”APP；</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2、选择“新用户注册”，输入手机号码，接收验证码；</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3、填写验证码，设置密码；</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4、填写个人相关信息；</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5、进入页面，完成登陆。</w:t>
      </w:r>
    </w:p>
    <w:p>
      <w:pPr>
        <w:pStyle w:val="4"/>
        <w:shd w:val="clear" w:color="auto" w:fill="FFFFFF"/>
        <w:spacing w:before="0" w:beforeAutospacing="0" w:after="0" w:afterAutospacing="0"/>
        <w:ind w:firstLine="551" w:firstLineChars="196"/>
        <w:rPr>
          <w:rFonts w:ascii="仿宋" w:hAnsi="仿宋" w:eastAsia="仿宋" w:cs="Times New Roman"/>
          <w:b/>
          <w:kern w:val="2"/>
          <w:sz w:val="28"/>
          <w:szCs w:val="28"/>
        </w:rPr>
      </w:pPr>
      <w:r>
        <w:rPr>
          <w:rFonts w:hint="eastAsia" w:ascii="仿宋" w:hAnsi="仿宋" w:eastAsia="仿宋" w:cs="Times New Roman"/>
          <w:b/>
          <w:kern w:val="2"/>
          <w:sz w:val="28"/>
          <w:szCs w:val="28"/>
        </w:rPr>
        <w:t>二、电脑端登录流程</w:t>
      </w:r>
    </w:p>
    <w:p>
      <w:pPr>
        <w:pStyle w:val="4"/>
        <w:shd w:val="clear" w:color="auto" w:fill="FFFFFF"/>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1、搜索“学习强国”主页或者直接进入https://</w:t>
      </w:r>
      <w:r>
        <w:rPr>
          <w:rFonts w:ascii="仿宋" w:hAnsi="仿宋" w:eastAsia="仿宋"/>
          <w:sz w:val="28"/>
          <w:szCs w:val="28"/>
        </w:rPr>
        <w:t xml:space="preserve"> www.xuexi.cn</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2、点击主页页面右侧“我的学习”进入“用户登陆”界面；</w:t>
      </w:r>
    </w:p>
    <w:p>
      <w:pPr>
        <w:ind w:firstLine="560" w:firstLineChars="200"/>
        <w:rPr>
          <w:rFonts w:ascii="仿宋" w:hAnsi="仿宋" w:eastAsia="仿宋"/>
          <w:sz w:val="28"/>
          <w:szCs w:val="28"/>
        </w:rPr>
      </w:pPr>
      <w:r>
        <w:rPr>
          <w:rFonts w:hint="eastAsia" w:ascii="仿宋" w:hAnsi="仿宋" w:eastAsia="仿宋"/>
          <w:sz w:val="28"/>
          <w:szCs w:val="28"/>
        </w:rPr>
        <w:t>3、用“学习强国”手机客户端扫描电脑主页下方的二维码，在手机上确认“登陆网页版学习强国”即可。具体方法为：在手机客户端点击“消息”按钮，在右上角点击“+”号，用“扫一扫”扫描电脑“用户登录”页面右下角的二维码。</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附件2：</w:t>
      </w:r>
    </w:p>
    <w:p>
      <w:pPr>
        <w:ind w:firstLine="700" w:firstLineChars="250"/>
        <w:rPr>
          <w:rFonts w:ascii="仿宋" w:hAnsi="仿宋" w:eastAsia="仿宋"/>
          <w:sz w:val="28"/>
          <w:szCs w:val="28"/>
        </w:rPr>
      </w:pPr>
      <w:r>
        <w:rPr>
          <w:rFonts w:hint="eastAsia" w:ascii="仿宋" w:hAnsi="仿宋" w:eastAsia="仿宋"/>
          <w:sz w:val="28"/>
          <w:szCs w:val="28"/>
        </w:rPr>
        <w:t>学习强国使用手册</w:t>
      </w:r>
      <w:bookmarkStart w:id="0" w:name="_GoBack"/>
      <w:bookmarkEnd w:id="0"/>
    </w:p>
    <w:p>
      <w:pPr>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A1B65"/>
    <w:multiLevelType w:val="singleLevel"/>
    <w:tmpl w:val="7CCA1B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2177"/>
    <w:rsid w:val="001969A4"/>
    <w:rsid w:val="001F489A"/>
    <w:rsid w:val="00347652"/>
    <w:rsid w:val="00385CCB"/>
    <w:rsid w:val="0039594C"/>
    <w:rsid w:val="00416A0C"/>
    <w:rsid w:val="00563822"/>
    <w:rsid w:val="00583F78"/>
    <w:rsid w:val="00696657"/>
    <w:rsid w:val="006C0834"/>
    <w:rsid w:val="006F184C"/>
    <w:rsid w:val="00757F63"/>
    <w:rsid w:val="007A6C01"/>
    <w:rsid w:val="008B70F4"/>
    <w:rsid w:val="009232A8"/>
    <w:rsid w:val="00934472"/>
    <w:rsid w:val="009858B8"/>
    <w:rsid w:val="00A24AF6"/>
    <w:rsid w:val="00B9173E"/>
    <w:rsid w:val="00BE20CB"/>
    <w:rsid w:val="00BE62AA"/>
    <w:rsid w:val="00C56B8F"/>
    <w:rsid w:val="00C61FA3"/>
    <w:rsid w:val="00C70496"/>
    <w:rsid w:val="00C92177"/>
    <w:rsid w:val="00D022C1"/>
    <w:rsid w:val="00D1467C"/>
    <w:rsid w:val="00D5771C"/>
    <w:rsid w:val="00D72887"/>
    <w:rsid w:val="00D840E9"/>
    <w:rsid w:val="00D90528"/>
    <w:rsid w:val="00D968F1"/>
    <w:rsid w:val="00DB7003"/>
    <w:rsid w:val="00F54500"/>
    <w:rsid w:val="00F86C23"/>
    <w:rsid w:val="00F87AB7"/>
    <w:rsid w:val="00FB2FF6"/>
    <w:rsid w:val="060F1BD9"/>
    <w:rsid w:val="15F743D1"/>
    <w:rsid w:val="17F63942"/>
    <w:rsid w:val="1C9F05E5"/>
    <w:rsid w:val="1FD82247"/>
    <w:rsid w:val="28577AD4"/>
    <w:rsid w:val="2C4A494B"/>
    <w:rsid w:val="321A6392"/>
    <w:rsid w:val="3A336D3A"/>
    <w:rsid w:val="3CF40C90"/>
    <w:rsid w:val="4C542CB1"/>
    <w:rsid w:val="5A0173FC"/>
    <w:rsid w:val="6BAA01DE"/>
    <w:rsid w:val="7986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basedOn w:val="5"/>
    <w:uiPriority w:val="0"/>
    <w:rPr>
      <w:color w:val="0000FF"/>
      <w:u w:val="single"/>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3"/>
    <w:uiPriority w:val="0"/>
    <w:rPr>
      <w:kern w:val="2"/>
      <w:sz w:val="18"/>
      <w:szCs w:val="18"/>
    </w:rPr>
  </w:style>
  <w:style w:type="character" w:customStyle="1" w:styleId="10">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lp</Company>
  <Pages>4</Pages>
  <Words>242</Words>
  <Characters>1381</Characters>
  <Lines>11</Lines>
  <Paragraphs>3</Paragraphs>
  <TotalTime>76</TotalTime>
  <ScaleCrop>false</ScaleCrop>
  <LinksUpToDate>false</LinksUpToDate>
  <CharactersWithSpaces>1620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2019-02-22T07:07:00Z</dcterms:created>
  <dc:creator>lp</dc:creator>
  <cp:lastModifiedBy>MISSD1416813614</cp:lastModifiedBy>
  <cp:lastPrinted>2019-02-25T07:12:00Z</cp:lastPrinted>
  <dcterms:modified xsi:type="dcterms:W3CDTF">2019-02-26T02:22:51Z</dcterms:modified>
  <dc:title>关于“学习强国”学习平台使用的通知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