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9EF" w:rsidRDefault="00F60A00" w:rsidP="00E179FC">
      <w:pPr>
        <w:spacing w:line="360" w:lineRule="auto"/>
        <w:jc w:val="center"/>
        <w:rPr>
          <w:rFonts w:ascii="仿宋_GB2312" w:eastAsia="仿宋_GB2312"/>
          <w:sz w:val="28"/>
          <w:szCs w:val="28"/>
        </w:rPr>
      </w:pPr>
      <w:r w:rsidRPr="00F60A00">
        <w:rPr>
          <w:rFonts w:ascii="仿宋_GB2312" w:eastAsia="仿宋_GB2312" w:hint="eastAsia"/>
          <w:sz w:val="28"/>
          <w:szCs w:val="28"/>
        </w:rPr>
        <w:t>湖北文理学院理工学院教材采购项目招标公告</w:t>
      </w:r>
    </w:p>
    <w:p w:rsidR="00E179FC" w:rsidRPr="00F60A00" w:rsidRDefault="00E179FC" w:rsidP="00E179FC">
      <w:pPr>
        <w:spacing w:line="360" w:lineRule="auto"/>
        <w:jc w:val="center"/>
        <w:rPr>
          <w:rFonts w:ascii="仿宋_GB2312" w:eastAsia="仿宋_GB2312"/>
          <w:sz w:val="28"/>
          <w:szCs w:val="28"/>
        </w:rPr>
      </w:pPr>
    </w:p>
    <w:p w:rsidR="00F60A00" w:rsidRPr="00F60A00" w:rsidRDefault="00F60A00" w:rsidP="00E179FC">
      <w:pPr>
        <w:pStyle w:val="a5"/>
        <w:shd w:val="clear" w:color="auto" w:fill="FFFFFF"/>
        <w:spacing w:before="0" w:beforeAutospacing="0" w:after="0" w:afterAutospacing="0" w:line="360" w:lineRule="auto"/>
        <w:ind w:firstLine="480"/>
        <w:rPr>
          <w:rFonts w:ascii="仿宋_GB2312" w:eastAsia="仿宋_GB2312" w:hAnsi="微软雅黑"/>
          <w:color w:val="000000"/>
          <w:sz w:val="28"/>
          <w:szCs w:val="28"/>
        </w:rPr>
      </w:pPr>
      <w:r w:rsidRPr="00F60A00">
        <w:rPr>
          <w:rFonts w:ascii="仿宋_GB2312" w:eastAsia="仿宋_GB2312" w:hAnsi="微软雅黑" w:hint="eastAsia"/>
          <w:color w:val="000000"/>
          <w:sz w:val="28"/>
          <w:szCs w:val="28"/>
        </w:rPr>
        <w:t>为了保证我校教材</w:t>
      </w:r>
      <w:r>
        <w:rPr>
          <w:rFonts w:ascii="仿宋_GB2312" w:eastAsia="仿宋_GB2312" w:hAnsi="微软雅黑" w:hint="eastAsia"/>
          <w:color w:val="000000"/>
          <w:sz w:val="28"/>
          <w:szCs w:val="28"/>
        </w:rPr>
        <w:t>正常</w:t>
      </w:r>
      <w:r w:rsidRPr="00F60A00">
        <w:rPr>
          <w:rFonts w:ascii="仿宋_GB2312" w:eastAsia="仿宋_GB2312" w:hAnsi="微软雅黑" w:hint="eastAsia"/>
          <w:color w:val="000000"/>
          <w:sz w:val="28"/>
          <w:szCs w:val="28"/>
        </w:rPr>
        <w:t>采购，</w:t>
      </w:r>
      <w:r>
        <w:rPr>
          <w:rFonts w:ascii="仿宋_GB2312" w:eastAsia="仿宋_GB2312" w:hAnsi="微软雅黑" w:hint="eastAsia"/>
          <w:color w:val="000000"/>
          <w:sz w:val="28"/>
          <w:szCs w:val="28"/>
        </w:rPr>
        <w:t>满足日常教学</w:t>
      </w:r>
      <w:r w:rsidRPr="00F60A00">
        <w:rPr>
          <w:rFonts w:ascii="仿宋_GB2312" w:eastAsia="仿宋_GB2312" w:hAnsi="微软雅黑" w:hint="eastAsia"/>
          <w:color w:val="000000"/>
          <w:sz w:val="28"/>
          <w:szCs w:val="28"/>
        </w:rPr>
        <w:t>，本着公开、公平、公正原则，我校拟就2018年秋季学期～2020年春季学期教材实行招标采购，欢迎具备资质要求和供应能力的单位前来投标，有关事项公告如下：</w:t>
      </w:r>
    </w:p>
    <w:p w:rsidR="00F60A00" w:rsidRPr="00F60A00" w:rsidRDefault="00F60A00" w:rsidP="00E179FC">
      <w:pPr>
        <w:pStyle w:val="a5"/>
        <w:shd w:val="clear" w:color="auto" w:fill="FFFFFF"/>
        <w:spacing w:before="0" w:beforeAutospacing="0" w:after="0" w:afterAutospacing="0" w:line="360" w:lineRule="auto"/>
        <w:ind w:firstLine="480"/>
        <w:rPr>
          <w:rFonts w:ascii="仿宋_GB2312" w:eastAsia="仿宋_GB2312" w:hAnsi="微软雅黑"/>
          <w:color w:val="000000"/>
          <w:sz w:val="28"/>
          <w:szCs w:val="28"/>
        </w:rPr>
      </w:pPr>
      <w:r w:rsidRPr="00F60A00">
        <w:rPr>
          <w:rFonts w:ascii="仿宋_GB2312" w:eastAsia="仿宋_GB2312" w:hAnsi="微软雅黑" w:hint="eastAsia"/>
          <w:color w:val="000000"/>
          <w:sz w:val="28"/>
          <w:szCs w:val="28"/>
        </w:rPr>
        <w:t>一、项目名称</w:t>
      </w:r>
    </w:p>
    <w:p w:rsidR="00F60A00" w:rsidRPr="00F60A00" w:rsidRDefault="00F60A00" w:rsidP="00E179FC">
      <w:pPr>
        <w:pStyle w:val="a5"/>
        <w:shd w:val="clear" w:color="auto" w:fill="FFFFFF"/>
        <w:spacing w:before="0" w:beforeAutospacing="0" w:after="0" w:afterAutospacing="0" w:line="360" w:lineRule="auto"/>
        <w:ind w:firstLine="480"/>
        <w:rPr>
          <w:rFonts w:ascii="仿宋_GB2312" w:eastAsia="仿宋_GB2312" w:hAnsi="微软雅黑"/>
          <w:color w:val="000000"/>
          <w:sz w:val="28"/>
          <w:szCs w:val="28"/>
        </w:rPr>
      </w:pPr>
      <w:r>
        <w:rPr>
          <w:rFonts w:ascii="仿宋_GB2312" w:eastAsia="仿宋_GB2312" w:hAnsi="微软雅黑" w:hint="eastAsia"/>
          <w:color w:val="000000"/>
          <w:sz w:val="28"/>
          <w:szCs w:val="28"/>
        </w:rPr>
        <w:t>湖北文理学院理工学院</w:t>
      </w:r>
      <w:r w:rsidRPr="00F60A00">
        <w:rPr>
          <w:rFonts w:ascii="仿宋_GB2312" w:eastAsia="仿宋_GB2312" w:hAnsi="微软雅黑" w:hint="eastAsia"/>
          <w:color w:val="000000"/>
          <w:sz w:val="28"/>
          <w:szCs w:val="28"/>
        </w:rPr>
        <w:t>2018年秋季学期～2020年春季学期普通本</w:t>
      </w:r>
      <w:r>
        <w:rPr>
          <w:rFonts w:ascii="仿宋_GB2312" w:eastAsia="仿宋_GB2312" w:hAnsi="微软雅黑" w:hint="eastAsia"/>
          <w:color w:val="000000"/>
          <w:sz w:val="28"/>
          <w:szCs w:val="28"/>
        </w:rPr>
        <w:t>、专科生</w:t>
      </w:r>
      <w:r w:rsidRPr="00F60A00">
        <w:rPr>
          <w:rFonts w:ascii="仿宋_GB2312" w:eastAsia="仿宋_GB2312" w:hAnsi="微软雅黑" w:hint="eastAsia"/>
          <w:color w:val="000000"/>
          <w:sz w:val="28"/>
          <w:szCs w:val="28"/>
        </w:rPr>
        <w:t>教材</w:t>
      </w:r>
      <w:r>
        <w:rPr>
          <w:rFonts w:ascii="仿宋_GB2312" w:eastAsia="仿宋_GB2312" w:hAnsi="微软雅黑" w:hint="eastAsia"/>
          <w:color w:val="000000"/>
          <w:sz w:val="28"/>
          <w:szCs w:val="28"/>
        </w:rPr>
        <w:t>采购项目</w:t>
      </w:r>
      <w:r w:rsidRPr="00F60A00">
        <w:rPr>
          <w:rFonts w:ascii="仿宋_GB2312" w:eastAsia="仿宋_GB2312" w:hAnsi="微软雅黑" w:hint="eastAsia"/>
          <w:color w:val="000000"/>
          <w:sz w:val="28"/>
          <w:szCs w:val="28"/>
        </w:rPr>
        <w:t>。</w:t>
      </w:r>
    </w:p>
    <w:p w:rsidR="00F60A00" w:rsidRPr="00F60A00" w:rsidRDefault="00F60A00" w:rsidP="00E179FC">
      <w:pPr>
        <w:pStyle w:val="a5"/>
        <w:shd w:val="clear" w:color="auto" w:fill="FFFFFF"/>
        <w:spacing w:before="0" w:beforeAutospacing="0" w:after="0" w:afterAutospacing="0" w:line="360" w:lineRule="auto"/>
        <w:ind w:firstLine="480"/>
        <w:rPr>
          <w:rFonts w:ascii="仿宋_GB2312" w:eastAsia="仿宋_GB2312" w:hAnsi="微软雅黑"/>
          <w:color w:val="000000"/>
          <w:sz w:val="28"/>
          <w:szCs w:val="28"/>
        </w:rPr>
      </w:pPr>
      <w:r w:rsidRPr="00F60A00">
        <w:rPr>
          <w:rFonts w:ascii="仿宋_GB2312" w:eastAsia="仿宋_GB2312" w:hAnsi="微软雅黑" w:hint="eastAsia"/>
          <w:color w:val="000000"/>
          <w:sz w:val="28"/>
          <w:szCs w:val="28"/>
        </w:rPr>
        <w:t>二、投标单位资质要求</w:t>
      </w:r>
    </w:p>
    <w:p w:rsidR="00F60A00" w:rsidRPr="00F60A00" w:rsidRDefault="00F60A00" w:rsidP="00E179FC">
      <w:pPr>
        <w:pStyle w:val="a5"/>
        <w:shd w:val="clear" w:color="auto" w:fill="FFFFFF"/>
        <w:spacing w:before="0" w:beforeAutospacing="0" w:after="0" w:afterAutospacing="0" w:line="360" w:lineRule="auto"/>
        <w:ind w:firstLine="480"/>
        <w:rPr>
          <w:rFonts w:ascii="仿宋_GB2312" w:eastAsia="仿宋_GB2312" w:hAnsi="微软雅黑"/>
          <w:color w:val="000000"/>
          <w:sz w:val="28"/>
          <w:szCs w:val="28"/>
        </w:rPr>
      </w:pPr>
      <w:r w:rsidRPr="00F60A00">
        <w:rPr>
          <w:rFonts w:ascii="仿宋_GB2312" w:eastAsia="仿宋_GB2312" w:hAnsi="微软雅黑" w:hint="eastAsia"/>
          <w:color w:val="000000"/>
          <w:sz w:val="28"/>
          <w:szCs w:val="28"/>
        </w:rPr>
        <w:t>1、具有独立法人资格。具有有效的企业法人营业执照、组织机构代码和税务登记证及国家有关部门颁发的出版物经营许可证；</w:t>
      </w:r>
    </w:p>
    <w:p w:rsidR="00F60A00" w:rsidRPr="00F60A00" w:rsidRDefault="00F60A00" w:rsidP="00E179FC">
      <w:pPr>
        <w:pStyle w:val="a5"/>
        <w:shd w:val="clear" w:color="auto" w:fill="FFFFFF"/>
        <w:spacing w:before="0" w:beforeAutospacing="0" w:after="0" w:afterAutospacing="0" w:line="360" w:lineRule="auto"/>
        <w:ind w:firstLine="480"/>
        <w:rPr>
          <w:rFonts w:ascii="仿宋_GB2312" w:eastAsia="仿宋_GB2312" w:hAnsi="微软雅黑"/>
          <w:color w:val="000000"/>
          <w:sz w:val="28"/>
          <w:szCs w:val="28"/>
        </w:rPr>
      </w:pPr>
      <w:r w:rsidRPr="00F60A00">
        <w:rPr>
          <w:rFonts w:ascii="仿宋_GB2312" w:eastAsia="仿宋_GB2312" w:hAnsi="微软雅黑" w:hint="eastAsia"/>
          <w:color w:val="000000"/>
          <w:sz w:val="28"/>
          <w:szCs w:val="28"/>
        </w:rPr>
        <w:t>2、具备两家或两家以上国家一级出版社的代理资格；</w:t>
      </w:r>
    </w:p>
    <w:p w:rsidR="00F60A00" w:rsidRPr="00F60A00" w:rsidRDefault="00F60A00" w:rsidP="00E179FC">
      <w:pPr>
        <w:pStyle w:val="a5"/>
        <w:shd w:val="clear" w:color="auto" w:fill="FFFFFF"/>
        <w:spacing w:before="0" w:beforeAutospacing="0" w:after="0" w:afterAutospacing="0" w:line="360" w:lineRule="auto"/>
        <w:ind w:firstLine="480"/>
        <w:rPr>
          <w:rFonts w:ascii="仿宋_GB2312" w:eastAsia="仿宋_GB2312" w:hAnsi="微软雅黑"/>
          <w:color w:val="000000"/>
          <w:sz w:val="28"/>
          <w:szCs w:val="28"/>
        </w:rPr>
      </w:pPr>
      <w:r w:rsidRPr="00F60A00">
        <w:rPr>
          <w:rFonts w:ascii="仿宋_GB2312" w:eastAsia="仿宋_GB2312" w:hAnsi="微软雅黑" w:hint="eastAsia"/>
          <w:color w:val="000000"/>
          <w:sz w:val="28"/>
          <w:szCs w:val="28"/>
        </w:rPr>
        <w:t>3、注册资金在500万元（含）以上，2017</w:t>
      </w:r>
      <w:r w:rsidR="005A6D6F">
        <w:rPr>
          <w:rFonts w:ascii="仿宋_GB2312" w:eastAsia="仿宋_GB2312" w:hAnsi="微软雅黑" w:hint="eastAsia"/>
          <w:color w:val="000000"/>
          <w:sz w:val="28"/>
          <w:szCs w:val="28"/>
        </w:rPr>
        <w:t>年销售</w:t>
      </w:r>
      <w:r w:rsidR="00FA22EC">
        <w:rPr>
          <w:rFonts w:ascii="仿宋_GB2312" w:eastAsia="仿宋_GB2312" w:hAnsi="微软雅黑" w:hint="eastAsia"/>
          <w:color w:val="000000"/>
          <w:sz w:val="28"/>
          <w:szCs w:val="28"/>
        </w:rPr>
        <w:t>码洋</w:t>
      </w:r>
      <w:r w:rsidRPr="00F60A00">
        <w:rPr>
          <w:rFonts w:ascii="仿宋_GB2312" w:eastAsia="仿宋_GB2312" w:hAnsi="微软雅黑" w:hint="eastAsia"/>
          <w:color w:val="000000"/>
          <w:sz w:val="28"/>
          <w:szCs w:val="28"/>
        </w:rPr>
        <w:t>在300万元以上（需要提供相关证明材料）；</w:t>
      </w:r>
    </w:p>
    <w:p w:rsidR="00F60A00" w:rsidRPr="00F60A00" w:rsidRDefault="00F60A00" w:rsidP="00E179FC">
      <w:pPr>
        <w:pStyle w:val="a5"/>
        <w:shd w:val="clear" w:color="auto" w:fill="FFFFFF"/>
        <w:spacing w:before="0" w:beforeAutospacing="0" w:after="0" w:afterAutospacing="0" w:line="360" w:lineRule="auto"/>
        <w:ind w:firstLine="480"/>
        <w:rPr>
          <w:rFonts w:ascii="仿宋_GB2312" w:eastAsia="仿宋_GB2312" w:hAnsi="微软雅黑"/>
          <w:color w:val="000000"/>
          <w:sz w:val="28"/>
          <w:szCs w:val="28"/>
        </w:rPr>
      </w:pPr>
      <w:r w:rsidRPr="00F60A00">
        <w:rPr>
          <w:rFonts w:ascii="仿宋_GB2312" w:eastAsia="仿宋_GB2312" w:hAnsi="微软雅黑" w:hint="eastAsia"/>
          <w:color w:val="000000"/>
          <w:sz w:val="28"/>
          <w:szCs w:val="28"/>
        </w:rPr>
        <w:t>4、具有完善的教材配供能力，渠道畅通，经营状况良好，具有一定的经营规模、发货运送能力和仓储条件；</w:t>
      </w:r>
    </w:p>
    <w:p w:rsidR="00F60A00" w:rsidRPr="00F60A00" w:rsidRDefault="00F60A00" w:rsidP="00E179FC">
      <w:pPr>
        <w:pStyle w:val="a5"/>
        <w:shd w:val="clear" w:color="auto" w:fill="FFFFFF"/>
        <w:spacing w:before="0" w:beforeAutospacing="0" w:after="0" w:afterAutospacing="0" w:line="360" w:lineRule="auto"/>
        <w:ind w:firstLine="480"/>
        <w:rPr>
          <w:rFonts w:ascii="仿宋_GB2312" w:eastAsia="仿宋_GB2312" w:hAnsi="微软雅黑"/>
          <w:color w:val="000000"/>
          <w:sz w:val="28"/>
          <w:szCs w:val="28"/>
        </w:rPr>
      </w:pPr>
      <w:r w:rsidRPr="00F60A00">
        <w:rPr>
          <w:rFonts w:ascii="仿宋_GB2312" w:eastAsia="仿宋_GB2312" w:hAnsi="微软雅黑" w:hint="eastAsia"/>
          <w:color w:val="000000"/>
          <w:sz w:val="28"/>
          <w:szCs w:val="28"/>
        </w:rPr>
        <w:t>5、在近三年内必须有高校图书、教材供应的经验，且业绩状况良好；</w:t>
      </w:r>
    </w:p>
    <w:p w:rsidR="00F60A00" w:rsidRPr="00F60A00" w:rsidRDefault="00F60A00" w:rsidP="00E179FC">
      <w:pPr>
        <w:pStyle w:val="a5"/>
        <w:shd w:val="clear" w:color="auto" w:fill="FFFFFF"/>
        <w:spacing w:before="0" w:beforeAutospacing="0" w:after="0" w:afterAutospacing="0" w:line="360" w:lineRule="auto"/>
        <w:ind w:firstLine="480"/>
        <w:rPr>
          <w:rFonts w:ascii="仿宋_GB2312" w:eastAsia="仿宋_GB2312" w:hAnsi="微软雅黑"/>
          <w:color w:val="000000"/>
          <w:sz w:val="28"/>
          <w:szCs w:val="28"/>
        </w:rPr>
      </w:pPr>
      <w:r w:rsidRPr="00F60A00">
        <w:rPr>
          <w:rFonts w:ascii="仿宋_GB2312" w:eastAsia="仿宋_GB2312" w:hAnsi="微软雅黑" w:hint="eastAsia"/>
          <w:color w:val="000000"/>
          <w:sz w:val="28"/>
          <w:szCs w:val="28"/>
        </w:rPr>
        <w:t>6、投标方在近三年无违纪违法经营记录。</w:t>
      </w:r>
    </w:p>
    <w:p w:rsidR="00E179FC" w:rsidRPr="00E179FC" w:rsidRDefault="00F60A00" w:rsidP="00E179FC">
      <w:pPr>
        <w:pStyle w:val="a5"/>
        <w:shd w:val="clear" w:color="auto" w:fill="FFFFFF"/>
        <w:spacing w:before="0" w:beforeAutospacing="0" w:after="0" w:afterAutospacing="0" w:line="360" w:lineRule="auto"/>
        <w:ind w:firstLine="480"/>
        <w:rPr>
          <w:rFonts w:ascii="仿宋_GB2312" w:eastAsia="仿宋_GB2312" w:hAnsi="微软雅黑"/>
          <w:color w:val="000000"/>
          <w:sz w:val="28"/>
          <w:szCs w:val="28"/>
        </w:rPr>
      </w:pPr>
      <w:r w:rsidRPr="00F60A00">
        <w:rPr>
          <w:rFonts w:ascii="仿宋_GB2312" w:eastAsia="仿宋_GB2312" w:hAnsi="微软雅黑" w:hint="eastAsia"/>
          <w:color w:val="000000"/>
          <w:sz w:val="28"/>
          <w:szCs w:val="28"/>
        </w:rPr>
        <w:t>三、</w:t>
      </w:r>
      <w:r w:rsidR="00E179FC" w:rsidRPr="00EC0B73">
        <w:rPr>
          <w:rFonts w:ascii="仿宋_GB2312" w:eastAsia="仿宋_GB2312" w:hint="eastAsia"/>
          <w:sz w:val="28"/>
          <w:szCs w:val="28"/>
        </w:rPr>
        <w:t>报名及招标文件的领取：</w:t>
      </w:r>
    </w:p>
    <w:p w:rsidR="00E179FC" w:rsidRDefault="00E179FC" w:rsidP="00E179FC">
      <w:pPr>
        <w:widowControl/>
        <w:adjustRightInd w:val="0"/>
        <w:snapToGrid w:val="0"/>
        <w:spacing w:line="360" w:lineRule="auto"/>
        <w:ind w:firstLineChars="200" w:firstLine="560"/>
        <w:jc w:val="left"/>
        <w:rPr>
          <w:rFonts w:ascii="仿宋_GB2312" w:eastAsia="仿宋_GB2312" w:hAnsi="宋体"/>
          <w:sz w:val="28"/>
          <w:szCs w:val="28"/>
        </w:rPr>
      </w:pPr>
      <w:r w:rsidRPr="00AB6F37">
        <w:rPr>
          <w:rFonts w:ascii="仿宋_GB2312" w:eastAsia="仿宋_GB2312" w:hAnsi="仿宋" w:cs="仿宋" w:hint="eastAsia"/>
          <w:color w:val="000000"/>
          <w:kern w:val="0"/>
          <w:sz w:val="28"/>
          <w:szCs w:val="28"/>
          <w:shd w:val="clear" w:color="auto" w:fill="FFFFFF"/>
        </w:rPr>
        <w:lastRenderedPageBreak/>
        <w:t>201</w:t>
      </w:r>
      <w:r>
        <w:rPr>
          <w:rFonts w:ascii="仿宋_GB2312" w:eastAsia="仿宋_GB2312" w:hAnsi="仿宋" w:cs="仿宋" w:hint="eastAsia"/>
          <w:color w:val="000000"/>
          <w:kern w:val="0"/>
          <w:sz w:val="28"/>
          <w:szCs w:val="28"/>
          <w:shd w:val="clear" w:color="auto" w:fill="FFFFFF"/>
        </w:rPr>
        <w:t>8</w:t>
      </w:r>
      <w:r w:rsidRPr="00AB6F37">
        <w:rPr>
          <w:rFonts w:ascii="仿宋_GB2312" w:eastAsia="仿宋_GB2312" w:hAnsi="仿宋" w:cs="仿宋" w:hint="eastAsia"/>
          <w:color w:val="000000"/>
          <w:kern w:val="0"/>
          <w:sz w:val="28"/>
          <w:szCs w:val="28"/>
          <w:shd w:val="clear" w:color="auto" w:fill="FFFFFF"/>
        </w:rPr>
        <w:t>年</w:t>
      </w:r>
      <w:r>
        <w:rPr>
          <w:rFonts w:ascii="仿宋_GB2312" w:eastAsia="仿宋_GB2312" w:hAnsi="仿宋" w:cs="仿宋" w:hint="eastAsia"/>
          <w:color w:val="000000"/>
          <w:kern w:val="0"/>
          <w:sz w:val="28"/>
          <w:szCs w:val="28"/>
          <w:shd w:val="clear" w:color="auto" w:fill="FFFFFF"/>
        </w:rPr>
        <w:t>6</w:t>
      </w:r>
      <w:r w:rsidRPr="00AB6F37">
        <w:rPr>
          <w:rFonts w:ascii="仿宋_GB2312" w:eastAsia="仿宋_GB2312" w:hAnsi="仿宋" w:cs="仿宋" w:hint="eastAsia"/>
          <w:color w:val="000000"/>
          <w:kern w:val="0"/>
          <w:sz w:val="28"/>
          <w:szCs w:val="28"/>
          <w:shd w:val="clear" w:color="auto" w:fill="FFFFFF"/>
        </w:rPr>
        <w:t>月</w:t>
      </w:r>
      <w:r w:rsidR="00981247">
        <w:rPr>
          <w:rFonts w:ascii="仿宋_GB2312" w:eastAsia="仿宋_GB2312" w:hAnsi="仿宋" w:cs="仿宋" w:hint="eastAsia"/>
          <w:color w:val="000000"/>
          <w:kern w:val="0"/>
          <w:sz w:val="28"/>
          <w:szCs w:val="28"/>
          <w:shd w:val="clear" w:color="auto" w:fill="FFFFFF"/>
        </w:rPr>
        <w:t>1</w:t>
      </w:r>
      <w:r w:rsidR="00D24BD8">
        <w:rPr>
          <w:rFonts w:ascii="仿宋_GB2312" w:eastAsia="仿宋_GB2312" w:hAnsi="仿宋" w:cs="仿宋" w:hint="eastAsia"/>
          <w:color w:val="000000"/>
          <w:kern w:val="0"/>
          <w:sz w:val="28"/>
          <w:szCs w:val="28"/>
          <w:shd w:val="clear" w:color="auto" w:fill="FFFFFF"/>
        </w:rPr>
        <w:t>4</w:t>
      </w:r>
      <w:r w:rsidRPr="00AB6F37">
        <w:rPr>
          <w:rFonts w:ascii="仿宋_GB2312" w:eastAsia="仿宋_GB2312" w:hAnsi="仿宋" w:cs="仿宋" w:hint="eastAsia"/>
          <w:color w:val="000000"/>
          <w:kern w:val="0"/>
          <w:sz w:val="28"/>
          <w:szCs w:val="28"/>
          <w:shd w:val="clear" w:color="auto" w:fill="FFFFFF"/>
        </w:rPr>
        <w:t>日起至201</w:t>
      </w:r>
      <w:r>
        <w:rPr>
          <w:rFonts w:ascii="仿宋_GB2312" w:eastAsia="仿宋_GB2312" w:hAnsi="仿宋" w:cs="仿宋" w:hint="eastAsia"/>
          <w:color w:val="000000"/>
          <w:kern w:val="0"/>
          <w:sz w:val="28"/>
          <w:szCs w:val="28"/>
          <w:shd w:val="clear" w:color="auto" w:fill="FFFFFF"/>
        </w:rPr>
        <w:t>8</w:t>
      </w:r>
      <w:r w:rsidRPr="00AB6F37">
        <w:rPr>
          <w:rFonts w:ascii="仿宋_GB2312" w:eastAsia="仿宋_GB2312" w:hAnsi="仿宋" w:cs="仿宋" w:hint="eastAsia"/>
          <w:color w:val="000000"/>
          <w:kern w:val="0"/>
          <w:sz w:val="28"/>
          <w:szCs w:val="28"/>
          <w:shd w:val="clear" w:color="auto" w:fill="FFFFFF"/>
        </w:rPr>
        <w:t>年</w:t>
      </w:r>
      <w:r>
        <w:rPr>
          <w:rFonts w:ascii="仿宋_GB2312" w:eastAsia="仿宋_GB2312" w:hAnsi="仿宋" w:cs="仿宋" w:hint="eastAsia"/>
          <w:color w:val="000000"/>
          <w:kern w:val="0"/>
          <w:sz w:val="28"/>
          <w:szCs w:val="28"/>
          <w:shd w:val="clear" w:color="auto" w:fill="FFFFFF"/>
        </w:rPr>
        <w:t>6</w:t>
      </w:r>
      <w:r w:rsidRPr="00AB6F37">
        <w:rPr>
          <w:rFonts w:ascii="仿宋_GB2312" w:eastAsia="仿宋_GB2312" w:hAnsi="仿宋" w:cs="仿宋" w:hint="eastAsia"/>
          <w:color w:val="000000"/>
          <w:kern w:val="0"/>
          <w:sz w:val="28"/>
          <w:szCs w:val="28"/>
          <w:shd w:val="clear" w:color="auto" w:fill="FFFFFF"/>
        </w:rPr>
        <w:t>月</w:t>
      </w:r>
      <w:r w:rsidR="00981247">
        <w:rPr>
          <w:rFonts w:ascii="仿宋_GB2312" w:eastAsia="仿宋_GB2312" w:hAnsi="仿宋" w:cs="仿宋" w:hint="eastAsia"/>
          <w:color w:val="000000"/>
          <w:kern w:val="0"/>
          <w:sz w:val="28"/>
          <w:szCs w:val="28"/>
          <w:shd w:val="clear" w:color="auto" w:fill="FFFFFF"/>
        </w:rPr>
        <w:t>2</w:t>
      </w:r>
      <w:r w:rsidR="00F176B7">
        <w:rPr>
          <w:rFonts w:ascii="仿宋_GB2312" w:eastAsia="仿宋_GB2312" w:hAnsi="仿宋" w:cs="仿宋" w:hint="eastAsia"/>
          <w:color w:val="000000"/>
          <w:kern w:val="0"/>
          <w:sz w:val="28"/>
          <w:szCs w:val="28"/>
          <w:shd w:val="clear" w:color="auto" w:fill="FFFFFF"/>
        </w:rPr>
        <w:t>1</w:t>
      </w:r>
      <w:r w:rsidRPr="00AB6F37">
        <w:rPr>
          <w:rFonts w:ascii="仿宋_GB2312" w:eastAsia="仿宋_GB2312" w:hAnsi="仿宋" w:cs="仿宋" w:hint="eastAsia"/>
          <w:color w:val="000000"/>
          <w:kern w:val="0"/>
          <w:sz w:val="28"/>
          <w:szCs w:val="28"/>
          <w:shd w:val="clear" w:color="auto" w:fill="FFFFFF"/>
        </w:rPr>
        <w:t>日止，每天上午8：30-11：30时、下午14：30-17：00时（节假日除外），投标单位携带</w:t>
      </w:r>
      <w:r w:rsidRPr="00AB6F37">
        <w:rPr>
          <w:rFonts w:ascii="仿宋_GB2312" w:eastAsia="仿宋_GB2312" w:hAnsi="宋体" w:hint="eastAsia"/>
          <w:sz w:val="28"/>
          <w:szCs w:val="28"/>
        </w:rPr>
        <w:t>公司营业执照</w:t>
      </w:r>
      <w:r>
        <w:rPr>
          <w:rFonts w:ascii="仿宋_GB2312" w:eastAsia="仿宋_GB2312" w:hAnsi="宋体" w:hint="eastAsia"/>
          <w:sz w:val="28"/>
          <w:szCs w:val="28"/>
        </w:rPr>
        <w:t>（</w:t>
      </w:r>
      <w:r>
        <w:rPr>
          <w:rFonts w:ascii="仿宋_GB2312" w:eastAsia="仿宋_GB2312" w:hint="eastAsia"/>
          <w:sz w:val="28"/>
          <w:szCs w:val="28"/>
        </w:rPr>
        <w:t>具备相应经营范围</w:t>
      </w:r>
      <w:r>
        <w:rPr>
          <w:rFonts w:ascii="仿宋_GB2312" w:eastAsia="仿宋_GB2312" w:hAnsi="宋体" w:hint="eastAsia"/>
          <w:sz w:val="28"/>
          <w:szCs w:val="28"/>
        </w:rPr>
        <w:t>）</w:t>
      </w:r>
      <w:r w:rsidR="00FA22EC">
        <w:rPr>
          <w:rFonts w:ascii="仿宋_GB2312" w:eastAsia="仿宋_GB2312" w:hAnsi="宋体" w:hint="eastAsia"/>
          <w:sz w:val="28"/>
          <w:szCs w:val="28"/>
        </w:rPr>
        <w:t>、</w:t>
      </w:r>
      <w:r w:rsidR="00FA22EC" w:rsidRPr="00F60A00">
        <w:rPr>
          <w:rFonts w:ascii="仿宋_GB2312" w:eastAsia="仿宋_GB2312" w:hAnsi="微软雅黑" w:hint="eastAsia"/>
          <w:color w:val="000000"/>
          <w:sz w:val="28"/>
          <w:szCs w:val="28"/>
        </w:rPr>
        <w:t>国家有关部门颁发的出版物经营许可证</w:t>
      </w:r>
      <w:r w:rsidRPr="00AB6F37">
        <w:rPr>
          <w:rFonts w:ascii="仿宋_GB2312" w:eastAsia="仿宋_GB2312" w:hAnsi="宋体" w:hint="eastAsia"/>
          <w:sz w:val="28"/>
          <w:szCs w:val="28"/>
        </w:rPr>
        <w:t>等</w:t>
      </w:r>
      <w:r>
        <w:rPr>
          <w:rFonts w:ascii="仿宋_GB2312" w:eastAsia="仿宋_GB2312" w:hAnsi="宋体" w:hint="eastAsia"/>
          <w:sz w:val="28"/>
          <w:szCs w:val="28"/>
        </w:rPr>
        <w:t>投标人条件中</w:t>
      </w:r>
      <w:r w:rsidRPr="00AB6F37">
        <w:rPr>
          <w:rFonts w:ascii="仿宋_GB2312" w:eastAsia="仿宋_GB2312" w:hAnsi="宋体" w:hint="eastAsia"/>
          <w:sz w:val="28"/>
          <w:szCs w:val="28"/>
        </w:rPr>
        <w:t>相关资质证书</w:t>
      </w:r>
      <w:r>
        <w:rPr>
          <w:rFonts w:ascii="仿宋_GB2312" w:eastAsia="仿宋_GB2312" w:hAnsi="宋体" w:hint="eastAsia"/>
          <w:sz w:val="28"/>
          <w:szCs w:val="28"/>
        </w:rPr>
        <w:t>原件或</w:t>
      </w:r>
      <w:r w:rsidRPr="00AB6F37">
        <w:rPr>
          <w:rFonts w:ascii="仿宋_GB2312" w:eastAsia="仿宋_GB2312" w:hAnsi="宋体" w:hint="eastAsia"/>
          <w:sz w:val="28"/>
          <w:szCs w:val="28"/>
        </w:rPr>
        <w:t>复印件(加盖公章)</w:t>
      </w:r>
      <w:r>
        <w:rPr>
          <w:rFonts w:ascii="仿宋_GB2312" w:eastAsia="仿宋_GB2312" w:hAnsi="宋体" w:hint="eastAsia"/>
          <w:sz w:val="28"/>
          <w:szCs w:val="28"/>
        </w:rPr>
        <w:t>、</w:t>
      </w:r>
      <w:r w:rsidR="00FA22EC" w:rsidRPr="00F60A00">
        <w:rPr>
          <w:rFonts w:ascii="仿宋_GB2312" w:eastAsia="仿宋_GB2312" w:hAnsi="微软雅黑" w:hint="eastAsia"/>
          <w:color w:val="000000"/>
          <w:sz w:val="28"/>
          <w:szCs w:val="28"/>
        </w:rPr>
        <w:t>两家或两家以上国家一级出版社的代理资格</w:t>
      </w:r>
      <w:r w:rsidR="00FA22EC">
        <w:rPr>
          <w:rFonts w:ascii="仿宋_GB2312" w:eastAsia="仿宋_GB2312" w:hAnsi="微软雅黑" w:hint="eastAsia"/>
          <w:color w:val="000000"/>
          <w:sz w:val="28"/>
          <w:szCs w:val="28"/>
        </w:rPr>
        <w:t>证明、</w:t>
      </w:r>
      <w:r w:rsidR="00981247">
        <w:rPr>
          <w:rFonts w:ascii="仿宋_GB2312" w:eastAsia="仿宋_GB2312" w:hAnsi="微软雅黑" w:hint="eastAsia"/>
          <w:color w:val="000000"/>
          <w:sz w:val="28"/>
          <w:szCs w:val="28"/>
        </w:rPr>
        <w:t>2017年销售码洋证明、</w:t>
      </w:r>
      <w:r>
        <w:rPr>
          <w:rFonts w:ascii="仿宋_GB2312" w:eastAsia="仿宋_GB2312" w:hAnsi="宋体" w:hint="eastAsia"/>
          <w:sz w:val="28"/>
          <w:szCs w:val="28"/>
        </w:rPr>
        <w:t>近三年类似业绩（提供合同或中标通知书原件或复印件）、</w:t>
      </w:r>
      <w:r>
        <w:rPr>
          <w:rFonts w:ascii="仿宋_GB2312" w:eastAsia="仿宋_GB2312" w:hAnsi="仿宋" w:cs="仿宋" w:hint="eastAsia"/>
          <w:color w:val="000000"/>
          <w:kern w:val="0"/>
          <w:sz w:val="28"/>
          <w:szCs w:val="28"/>
          <w:shd w:val="clear" w:color="auto" w:fill="FFFFFF"/>
        </w:rPr>
        <w:t>法人代表授权委托书（公司法人参加投标不需此项</w:t>
      </w:r>
      <w:r w:rsidRPr="00AB6F37">
        <w:rPr>
          <w:rFonts w:ascii="仿宋_GB2312" w:eastAsia="仿宋_GB2312" w:hAnsi="仿宋" w:cs="仿宋" w:hint="eastAsia"/>
          <w:color w:val="000000"/>
          <w:kern w:val="0"/>
          <w:sz w:val="28"/>
          <w:szCs w:val="28"/>
          <w:shd w:val="clear" w:color="auto" w:fill="FFFFFF"/>
        </w:rPr>
        <w:t>）</w:t>
      </w:r>
      <w:r>
        <w:rPr>
          <w:rFonts w:ascii="仿宋_GB2312" w:eastAsia="仿宋_GB2312" w:hAnsi="仿宋" w:cs="仿宋" w:hint="eastAsia"/>
          <w:color w:val="000000"/>
          <w:kern w:val="0"/>
          <w:sz w:val="28"/>
          <w:szCs w:val="28"/>
          <w:shd w:val="clear" w:color="auto" w:fill="FFFFFF"/>
        </w:rPr>
        <w:t>、</w:t>
      </w:r>
      <w:r w:rsidRPr="00AB6F37">
        <w:rPr>
          <w:rFonts w:ascii="仿宋_GB2312" w:eastAsia="仿宋_GB2312" w:hAnsi="仿宋" w:cs="仿宋" w:hint="eastAsia"/>
          <w:color w:val="000000"/>
          <w:kern w:val="0"/>
          <w:sz w:val="28"/>
          <w:szCs w:val="28"/>
          <w:shd w:val="clear" w:color="auto" w:fill="FFFFFF"/>
        </w:rPr>
        <w:t>身份证原件</w:t>
      </w:r>
      <w:r>
        <w:rPr>
          <w:rFonts w:ascii="仿宋_GB2312" w:eastAsia="仿宋_GB2312" w:hAnsi="仿宋" w:cs="仿宋" w:hint="eastAsia"/>
          <w:color w:val="000000"/>
          <w:kern w:val="0"/>
          <w:sz w:val="28"/>
          <w:szCs w:val="28"/>
          <w:shd w:val="clear" w:color="auto" w:fill="FFFFFF"/>
        </w:rPr>
        <w:t>及复印件等证件购买招标文件</w:t>
      </w:r>
      <w:r w:rsidRPr="00AB6F37">
        <w:rPr>
          <w:rFonts w:ascii="仿宋_GB2312" w:eastAsia="仿宋_GB2312" w:hAnsi="仿宋" w:cs="仿宋" w:hint="eastAsia"/>
          <w:color w:val="000000"/>
          <w:kern w:val="0"/>
          <w:sz w:val="28"/>
          <w:szCs w:val="28"/>
          <w:shd w:val="clear" w:color="auto" w:fill="FFFFFF"/>
        </w:rPr>
        <w:t>。招标文件售价人民币</w:t>
      </w:r>
      <w:r>
        <w:rPr>
          <w:rFonts w:ascii="仿宋_GB2312" w:eastAsia="仿宋_GB2312" w:hAnsi="仿宋" w:cs="仿宋" w:hint="eastAsia"/>
          <w:color w:val="000000"/>
          <w:kern w:val="0"/>
          <w:sz w:val="28"/>
          <w:szCs w:val="28"/>
          <w:shd w:val="clear" w:color="auto" w:fill="FFFFFF"/>
        </w:rPr>
        <w:t>3</w:t>
      </w:r>
      <w:r w:rsidRPr="00AB6F37">
        <w:rPr>
          <w:rFonts w:ascii="仿宋_GB2312" w:eastAsia="仿宋_GB2312" w:hAnsi="仿宋" w:cs="仿宋" w:hint="eastAsia"/>
          <w:color w:val="000000"/>
          <w:kern w:val="0"/>
          <w:sz w:val="28"/>
          <w:szCs w:val="28"/>
          <w:shd w:val="clear" w:color="auto" w:fill="FFFFFF"/>
        </w:rPr>
        <w:t>00元/份，售后不退（不办理邮购）。报名及招标文件购买地点：大学生活动中心313室。</w:t>
      </w:r>
    </w:p>
    <w:p w:rsidR="00E179FC" w:rsidRPr="00CC1053" w:rsidRDefault="00E179FC" w:rsidP="00E179FC">
      <w:pPr>
        <w:widowControl/>
        <w:adjustRightInd w:val="0"/>
        <w:snapToGrid w:val="0"/>
        <w:spacing w:line="360" w:lineRule="auto"/>
        <w:ind w:firstLineChars="200" w:firstLine="560"/>
        <w:jc w:val="left"/>
        <w:rPr>
          <w:rFonts w:ascii="仿宋_GB2312" w:eastAsia="仿宋_GB2312" w:hAnsi="宋体"/>
          <w:sz w:val="28"/>
          <w:szCs w:val="28"/>
        </w:rPr>
      </w:pPr>
      <w:r>
        <w:rPr>
          <w:rFonts w:ascii="仿宋_GB2312" w:eastAsia="仿宋_GB2312" w:hAnsi="仿宋" w:cs="仿宋" w:hint="eastAsia"/>
          <w:color w:val="000000"/>
          <w:kern w:val="0"/>
          <w:sz w:val="28"/>
          <w:szCs w:val="28"/>
          <w:shd w:val="clear" w:color="auto" w:fill="FFFFFF"/>
        </w:rPr>
        <w:t>四</w:t>
      </w:r>
      <w:r w:rsidRPr="00EC0B73">
        <w:rPr>
          <w:rFonts w:ascii="仿宋_GB2312" w:eastAsia="仿宋_GB2312" w:hAnsi="仿宋" w:cs="仿宋" w:hint="eastAsia"/>
          <w:color w:val="000000"/>
          <w:kern w:val="0"/>
          <w:sz w:val="28"/>
          <w:szCs w:val="28"/>
          <w:shd w:val="clear" w:color="auto" w:fill="FFFFFF"/>
        </w:rPr>
        <w:t>、投标文件递交</w:t>
      </w:r>
    </w:p>
    <w:p w:rsidR="00E179FC" w:rsidRPr="00EC0B73" w:rsidRDefault="00E179FC" w:rsidP="00E179FC">
      <w:pPr>
        <w:widowControl/>
        <w:adjustRightInd w:val="0"/>
        <w:snapToGrid w:val="0"/>
        <w:spacing w:line="360" w:lineRule="auto"/>
        <w:ind w:firstLineChars="221" w:firstLine="619"/>
        <w:jc w:val="left"/>
        <w:rPr>
          <w:rFonts w:ascii="仿宋_GB2312" w:eastAsia="仿宋_GB2312" w:hAnsi="仿宋" w:cs="仿宋"/>
          <w:sz w:val="28"/>
          <w:szCs w:val="28"/>
        </w:rPr>
      </w:pPr>
      <w:r w:rsidRPr="00EC0B73">
        <w:rPr>
          <w:rFonts w:ascii="仿宋_GB2312" w:eastAsia="仿宋_GB2312" w:hAnsi="仿宋" w:cs="仿宋" w:hint="eastAsia"/>
          <w:color w:val="000000"/>
          <w:kern w:val="0"/>
          <w:sz w:val="28"/>
          <w:szCs w:val="28"/>
          <w:shd w:val="clear" w:color="auto" w:fill="FFFFFF"/>
        </w:rPr>
        <w:t>201</w:t>
      </w:r>
      <w:r>
        <w:rPr>
          <w:rFonts w:ascii="仿宋_GB2312" w:eastAsia="仿宋_GB2312" w:hAnsi="仿宋" w:cs="仿宋" w:hint="eastAsia"/>
          <w:color w:val="000000"/>
          <w:kern w:val="0"/>
          <w:sz w:val="28"/>
          <w:szCs w:val="28"/>
          <w:shd w:val="clear" w:color="auto" w:fill="FFFFFF"/>
        </w:rPr>
        <w:t>8</w:t>
      </w:r>
      <w:r w:rsidRPr="00EC0B73">
        <w:rPr>
          <w:rFonts w:ascii="仿宋_GB2312" w:eastAsia="仿宋_GB2312" w:hAnsi="仿宋" w:cs="仿宋" w:hint="eastAsia"/>
          <w:color w:val="000000"/>
          <w:kern w:val="0"/>
          <w:sz w:val="28"/>
          <w:szCs w:val="28"/>
          <w:shd w:val="clear" w:color="auto" w:fill="FFFFFF"/>
        </w:rPr>
        <w:t>年</w:t>
      </w:r>
      <w:r w:rsidR="00F176B7">
        <w:rPr>
          <w:rFonts w:ascii="仿宋_GB2312" w:eastAsia="仿宋_GB2312" w:hAnsi="仿宋" w:cs="仿宋" w:hint="eastAsia"/>
          <w:color w:val="000000"/>
          <w:kern w:val="0"/>
          <w:sz w:val="28"/>
          <w:szCs w:val="28"/>
          <w:shd w:val="clear" w:color="auto" w:fill="FFFFFF"/>
        </w:rPr>
        <w:t>7</w:t>
      </w:r>
      <w:r w:rsidRPr="00EC0B73">
        <w:rPr>
          <w:rFonts w:ascii="仿宋_GB2312" w:eastAsia="仿宋_GB2312" w:hAnsi="仿宋" w:cs="仿宋" w:hint="eastAsia"/>
          <w:color w:val="000000"/>
          <w:kern w:val="0"/>
          <w:sz w:val="28"/>
          <w:szCs w:val="28"/>
          <w:shd w:val="clear" w:color="auto" w:fill="FFFFFF"/>
        </w:rPr>
        <w:t>月</w:t>
      </w:r>
      <w:r w:rsidR="00F176B7">
        <w:rPr>
          <w:rFonts w:ascii="仿宋_GB2312" w:eastAsia="仿宋_GB2312" w:hAnsi="仿宋" w:cs="仿宋" w:hint="eastAsia"/>
          <w:color w:val="000000"/>
          <w:kern w:val="0"/>
          <w:sz w:val="28"/>
          <w:szCs w:val="28"/>
          <w:shd w:val="clear" w:color="auto" w:fill="FFFFFF"/>
        </w:rPr>
        <w:t>5</w:t>
      </w:r>
      <w:r w:rsidRPr="00EC0B73">
        <w:rPr>
          <w:rFonts w:ascii="仿宋_GB2312" w:eastAsia="仿宋_GB2312" w:hAnsi="仿宋" w:cs="仿宋" w:hint="eastAsia"/>
          <w:color w:val="000000"/>
          <w:kern w:val="0"/>
          <w:sz w:val="28"/>
          <w:szCs w:val="28"/>
          <w:shd w:val="clear" w:color="auto" w:fill="FFFFFF"/>
        </w:rPr>
        <w:t>日</w:t>
      </w:r>
      <w:r w:rsidR="00F176B7">
        <w:rPr>
          <w:rFonts w:ascii="仿宋_GB2312" w:eastAsia="仿宋_GB2312" w:hAnsi="仿宋" w:cs="仿宋" w:hint="eastAsia"/>
          <w:color w:val="000000"/>
          <w:kern w:val="0"/>
          <w:sz w:val="28"/>
          <w:szCs w:val="28"/>
          <w:shd w:val="clear" w:color="auto" w:fill="FFFFFF"/>
        </w:rPr>
        <w:t>17</w:t>
      </w:r>
      <w:r w:rsidRPr="00EC0B73">
        <w:rPr>
          <w:rFonts w:ascii="仿宋_GB2312" w:eastAsia="仿宋_GB2312" w:hAnsi="仿宋" w:cs="仿宋" w:hint="eastAsia"/>
          <w:color w:val="000000"/>
          <w:kern w:val="0"/>
          <w:sz w:val="28"/>
          <w:szCs w:val="28"/>
          <w:shd w:val="clear" w:color="auto" w:fill="FFFFFF"/>
        </w:rPr>
        <w:t>时</w:t>
      </w:r>
      <w:r w:rsidR="00F176B7">
        <w:rPr>
          <w:rFonts w:ascii="仿宋_GB2312" w:eastAsia="仿宋_GB2312" w:hAnsi="仿宋" w:cs="仿宋" w:hint="eastAsia"/>
          <w:color w:val="000000"/>
          <w:kern w:val="0"/>
          <w:sz w:val="28"/>
          <w:szCs w:val="28"/>
          <w:shd w:val="clear" w:color="auto" w:fill="FFFFFF"/>
        </w:rPr>
        <w:t>前</w:t>
      </w:r>
      <w:r w:rsidRPr="00EC0B73">
        <w:rPr>
          <w:rFonts w:ascii="仿宋_GB2312" w:eastAsia="仿宋_GB2312" w:hAnsi="仿宋" w:cs="仿宋" w:hint="eastAsia"/>
          <w:color w:val="000000"/>
          <w:kern w:val="0"/>
          <w:sz w:val="28"/>
          <w:szCs w:val="28"/>
          <w:shd w:val="clear" w:color="auto" w:fill="FFFFFF"/>
        </w:rPr>
        <w:t>递交至湖北文理学院理工学院大学生活动中心31</w:t>
      </w:r>
      <w:r w:rsidR="00F176B7">
        <w:rPr>
          <w:rFonts w:ascii="仿宋_GB2312" w:eastAsia="仿宋_GB2312" w:hAnsi="仿宋" w:cs="仿宋" w:hint="eastAsia"/>
          <w:color w:val="000000"/>
          <w:kern w:val="0"/>
          <w:sz w:val="28"/>
          <w:szCs w:val="28"/>
          <w:shd w:val="clear" w:color="auto" w:fill="FFFFFF"/>
        </w:rPr>
        <w:t>3</w:t>
      </w:r>
      <w:r w:rsidRPr="00EC0B73">
        <w:rPr>
          <w:rFonts w:ascii="仿宋_GB2312" w:eastAsia="仿宋_GB2312" w:hAnsi="仿宋" w:cs="仿宋" w:hint="eastAsia"/>
          <w:color w:val="000000"/>
          <w:kern w:val="0"/>
          <w:sz w:val="28"/>
          <w:szCs w:val="28"/>
          <w:shd w:val="clear" w:color="auto" w:fill="FFFFFF"/>
        </w:rPr>
        <w:t>室。</w:t>
      </w:r>
    </w:p>
    <w:p w:rsidR="00E179FC" w:rsidRPr="00EC0B73" w:rsidRDefault="00E179FC" w:rsidP="00E179FC">
      <w:pPr>
        <w:widowControl/>
        <w:adjustRightInd w:val="0"/>
        <w:snapToGrid w:val="0"/>
        <w:spacing w:line="360" w:lineRule="auto"/>
        <w:ind w:firstLineChars="200" w:firstLine="560"/>
        <w:jc w:val="left"/>
        <w:rPr>
          <w:rFonts w:ascii="仿宋_GB2312" w:eastAsia="仿宋_GB2312" w:hAnsi="仿宋" w:cs="仿宋"/>
          <w:sz w:val="28"/>
          <w:szCs w:val="28"/>
        </w:rPr>
      </w:pPr>
      <w:r>
        <w:rPr>
          <w:rFonts w:ascii="仿宋_GB2312" w:eastAsia="仿宋_GB2312" w:hAnsi="仿宋" w:cs="仿宋" w:hint="eastAsia"/>
          <w:color w:val="000000"/>
          <w:kern w:val="0"/>
          <w:sz w:val="28"/>
          <w:szCs w:val="28"/>
          <w:shd w:val="clear" w:color="auto" w:fill="FFFFFF"/>
        </w:rPr>
        <w:t>五</w:t>
      </w:r>
      <w:r w:rsidRPr="00EC0B73">
        <w:rPr>
          <w:rFonts w:ascii="仿宋_GB2312" w:eastAsia="仿宋_GB2312" w:hAnsi="仿宋" w:cs="仿宋" w:hint="eastAsia"/>
          <w:color w:val="000000"/>
          <w:kern w:val="0"/>
          <w:sz w:val="28"/>
          <w:szCs w:val="28"/>
          <w:shd w:val="clear" w:color="auto" w:fill="FFFFFF"/>
        </w:rPr>
        <w:t>、开标时间及地点</w:t>
      </w:r>
    </w:p>
    <w:p w:rsidR="00E179FC" w:rsidRPr="00EC0B73" w:rsidRDefault="00E179FC" w:rsidP="00E179FC">
      <w:pPr>
        <w:widowControl/>
        <w:adjustRightInd w:val="0"/>
        <w:snapToGrid w:val="0"/>
        <w:spacing w:line="360" w:lineRule="auto"/>
        <w:ind w:firstLine="480"/>
        <w:jc w:val="left"/>
        <w:rPr>
          <w:rFonts w:ascii="仿宋_GB2312" w:eastAsia="仿宋_GB2312" w:hAnsi="仿宋" w:cs="仿宋"/>
          <w:sz w:val="28"/>
          <w:szCs w:val="28"/>
        </w:rPr>
      </w:pPr>
      <w:r w:rsidRPr="00EC0B73">
        <w:rPr>
          <w:rFonts w:ascii="仿宋_GB2312" w:eastAsia="仿宋_GB2312" w:hAnsi="仿宋" w:cs="仿宋" w:hint="eastAsia"/>
          <w:color w:val="000000"/>
          <w:kern w:val="0"/>
          <w:sz w:val="28"/>
          <w:szCs w:val="28"/>
          <w:shd w:val="clear" w:color="auto" w:fill="FFFFFF"/>
        </w:rPr>
        <w:t>201</w:t>
      </w:r>
      <w:r>
        <w:rPr>
          <w:rFonts w:ascii="仿宋_GB2312" w:eastAsia="仿宋_GB2312" w:hAnsi="仿宋" w:cs="仿宋" w:hint="eastAsia"/>
          <w:color w:val="000000"/>
          <w:kern w:val="0"/>
          <w:sz w:val="28"/>
          <w:szCs w:val="28"/>
          <w:shd w:val="clear" w:color="auto" w:fill="FFFFFF"/>
        </w:rPr>
        <w:t>8</w:t>
      </w:r>
      <w:r w:rsidRPr="00EC0B73">
        <w:rPr>
          <w:rFonts w:ascii="仿宋_GB2312" w:eastAsia="仿宋_GB2312" w:hAnsi="仿宋" w:cs="仿宋" w:hint="eastAsia"/>
          <w:color w:val="000000"/>
          <w:kern w:val="0"/>
          <w:sz w:val="28"/>
          <w:szCs w:val="28"/>
          <w:shd w:val="clear" w:color="auto" w:fill="FFFFFF"/>
        </w:rPr>
        <w:t>年</w:t>
      </w:r>
      <w:r w:rsidR="00F176B7">
        <w:rPr>
          <w:rFonts w:ascii="仿宋_GB2312" w:eastAsia="仿宋_GB2312" w:hAnsi="仿宋" w:cs="仿宋" w:hint="eastAsia"/>
          <w:color w:val="000000"/>
          <w:kern w:val="0"/>
          <w:sz w:val="28"/>
          <w:szCs w:val="28"/>
          <w:shd w:val="clear" w:color="auto" w:fill="FFFFFF"/>
        </w:rPr>
        <w:t>7</w:t>
      </w:r>
      <w:r w:rsidRPr="00EC0B73">
        <w:rPr>
          <w:rFonts w:ascii="仿宋_GB2312" w:eastAsia="仿宋_GB2312" w:hAnsi="仿宋" w:cs="仿宋" w:hint="eastAsia"/>
          <w:color w:val="000000"/>
          <w:kern w:val="0"/>
          <w:sz w:val="28"/>
          <w:szCs w:val="28"/>
          <w:shd w:val="clear" w:color="auto" w:fill="FFFFFF"/>
        </w:rPr>
        <w:t>月</w:t>
      </w:r>
      <w:r w:rsidR="00F176B7">
        <w:rPr>
          <w:rFonts w:ascii="仿宋_GB2312" w:eastAsia="仿宋_GB2312" w:hAnsi="仿宋" w:cs="仿宋" w:hint="eastAsia"/>
          <w:color w:val="000000"/>
          <w:kern w:val="0"/>
          <w:sz w:val="28"/>
          <w:szCs w:val="28"/>
          <w:shd w:val="clear" w:color="auto" w:fill="FFFFFF"/>
        </w:rPr>
        <w:t>6</w:t>
      </w:r>
      <w:r w:rsidRPr="00EC0B73">
        <w:rPr>
          <w:rFonts w:ascii="仿宋_GB2312" w:eastAsia="仿宋_GB2312" w:hAnsi="仿宋" w:cs="仿宋" w:hint="eastAsia"/>
          <w:color w:val="000000"/>
          <w:kern w:val="0"/>
          <w:sz w:val="28"/>
          <w:szCs w:val="28"/>
          <w:shd w:val="clear" w:color="auto" w:fill="FFFFFF"/>
        </w:rPr>
        <w:t>日9时20分开标，地点湖北文理学院理工学院大学生活动中心311室。</w:t>
      </w:r>
    </w:p>
    <w:p w:rsidR="00E179FC" w:rsidRPr="00EC0B73" w:rsidRDefault="00E179FC" w:rsidP="00E179FC">
      <w:pPr>
        <w:widowControl/>
        <w:adjustRightInd w:val="0"/>
        <w:snapToGrid w:val="0"/>
        <w:spacing w:line="360" w:lineRule="auto"/>
        <w:ind w:firstLineChars="200" w:firstLine="560"/>
        <w:jc w:val="left"/>
        <w:rPr>
          <w:rFonts w:ascii="仿宋_GB2312" w:eastAsia="仿宋_GB2312" w:hAnsi="仿宋" w:cs="仿宋"/>
          <w:sz w:val="28"/>
          <w:szCs w:val="28"/>
        </w:rPr>
      </w:pPr>
      <w:r>
        <w:rPr>
          <w:rFonts w:ascii="仿宋_GB2312" w:eastAsia="仿宋_GB2312" w:hAnsi="仿宋" w:cs="仿宋" w:hint="eastAsia"/>
          <w:color w:val="000000"/>
          <w:kern w:val="0"/>
          <w:sz w:val="28"/>
          <w:szCs w:val="28"/>
          <w:shd w:val="clear" w:color="auto" w:fill="FFFFFF"/>
        </w:rPr>
        <w:t>六</w:t>
      </w:r>
      <w:r w:rsidRPr="00EC0B73">
        <w:rPr>
          <w:rFonts w:ascii="仿宋_GB2312" w:eastAsia="仿宋_GB2312" w:hAnsi="仿宋" w:cs="仿宋" w:hint="eastAsia"/>
          <w:color w:val="000000"/>
          <w:kern w:val="0"/>
          <w:sz w:val="28"/>
          <w:szCs w:val="28"/>
          <w:shd w:val="clear" w:color="auto" w:fill="FFFFFF"/>
        </w:rPr>
        <w:t>、</w:t>
      </w:r>
      <w:r>
        <w:rPr>
          <w:rFonts w:ascii="仿宋_GB2312" w:eastAsia="仿宋_GB2312" w:hAnsi="仿宋" w:cs="仿宋" w:hint="eastAsia"/>
          <w:color w:val="000000"/>
          <w:kern w:val="0"/>
          <w:sz w:val="28"/>
          <w:szCs w:val="28"/>
          <w:shd w:val="clear" w:color="auto" w:fill="FFFFFF"/>
        </w:rPr>
        <w:t>联系人及地址</w:t>
      </w:r>
    </w:p>
    <w:p w:rsidR="00E179FC" w:rsidRPr="00EC0B73" w:rsidRDefault="00E179FC" w:rsidP="00E179FC">
      <w:pPr>
        <w:widowControl/>
        <w:adjustRightInd w:val="0"/>
        <w:snapToGrid w:val="0"/>
        <w:spacing w:line="360" w:lineRule="auto"/>
        <w:ind w:firstLineChars="200" w:firstLine="560"/>
        <w:jc w:val="left"/>
        <w:rPr>
          <w:rFonts w:ascii="仿宋_GB2312" w:eastAsia="仿宋_GB2312" w:hAnsi="仿宋" w:cs="仿宋"/>
          <w:sz w:val="28"/>
          <w:szCs w:val="28"/>
        </w:rPr>
      </w:pPr>
      <w:bookmarkStart w:id="0" w:name="_Toc296094110"/>
      <w:bookmarkEnd w:id="0"/>
      <w:r w:rsidRPr="00EC0B73">
        <w:rPr>
          <w:rFonts w:ascii="仿宋_GB2312" w:eastAsia="仿宋_GB2312" w:hAnsi="仿宋" w:cs="仿宋" w:hint="eastAsia"/>
          <w:color w:val="000000"/>
          <w:kern w:val="0"/>
          <w:sz w:val="28"/>
          <w:szCs w:val="28"/>
          <w:shd w:val="clear" w:color="auto" w:fill="FFFFFF"/>
        </w:rPr>
        <w:t>联 系 人：</w:t>
      </w:r>
      <w:r>
        <w:rPr>
          <w:rFonts w:ascii="仿宋_GB2312" w:eastAsia="仿宋_GB2312" w:hAnsi="仿宋" w:cs="仿宋" w:hint="eastAsia"/>
          <w:color w:val="000000"/>
          <w:kern w:val="0"/>
          <w:sz w:val="28"/>
          <w:szCs w:val="28"/>
          <w:shd w:val="clear" w:color="auto" w:fill="FFFFFF"/>
        </w:rPr>
        <w:t>张楠</w:t>
      </w:r>
    </w:p>
    <w:p w:rsidR="00E179FC" w:rsidRPr="00EC0B73" w:rsidRDefault="00E179FC" w:rsidP="00E179FC">
      <w:pPr>
        <w:autoSpaceDE w:val="0"/>
        <w:autoSpaceDN w:val="0"/>
        <w:adjustRightInd w:val="0"/>
        <w:snapToGrid w:val="0"/>
        <w:spacing w:line="360" w:lineRule="auto"/>
        <w:ind w:firstLineChars="200" w:firstLine="560"/>
        <w:jc w:val="left"/>
        <w:rPr>
          <w:rFonts w:ascii="仿宋_GB2312" w:eastAsia="仿宋_GB2312"/>
          <w:sz w:val="28"/>
          <w:szCs w:val="28"/>
        </w:rPr>
      </w:pPr>
      <w:r w:rsidRPr="00EC0B73">
        <w:rPr>
          <w:rFonts w:ascii="仿宋_GB2312" w:eastAsia="仿宋_GB2312" w:hAnsi="仿宋" w:cs="仿宋" w:hint="eastAsia"/>
          <w:color w:val="000000"/>
          <w:kern w:val="0"/>
          <w:sz w:val="28"/>
          <w:szCs w:val="28"/>
          <w:shd w:val="clear" w:color="auto" w:fill="FFFFFF"/>
        </w:rPr>
        <w:t>电</w:t>
      </w:r>
      <w:r>
        <w:rPr>
          <w:rFonts w:ascii="仿宋" w:eastAsia="仿宋_GB2312" w:hAnsi="仿宋" w:cs="仿宋" w:hint="eastAsia"/>
          <w:color w:val="000000"/>
          <w:kern w:val="0"/>
          <w:sz w:val="28"/>
          <w:szCs w:val="28"/>
          <w:shd w:val="clear" w:color="auto" w:fill="FFFFFF"/>
        </w:rPr>
        <w:t xml:space="preserve">   </w:t>
      </w:r>
      <w:r w:rsidRPr="00EC0B73">
        <w:rPr>
          <w:rFonts w:ascii="仿宋_GB2312" w:eastAsia="仿宋_GB2312" w:hAnsi="仿宋" w:cs="仿宋" w:hint="eastAsia"/>
          <w:color w:val="000000"/>
          <w:kern w:val="0"/>
          <w:sz w:val="28"/>
          <w:szCs w:val="28"/>
          <w:shd w:val="clear" w:color="auto" w:fill="FFFFFF"/>
        </w:rPr>
        <w:t xml:space="preserve">  话：</w:t>
      </w:r>
      <w:r>
        <w:rPr>
          <w:rFonts w:ascii="仿宋_GB2312" w:eastAsia="仿宋_GB2312" w:hint="eastAsia"/>
          <w:sz w:val="28"/>
          <w:szCs w:val="28"/>
        </w:rPr>
        <w:t>18727180068</w:t>
      </w:r>
    </w:p>
    <w:p w:rsidR="00E179FC" w:rsidRDefault="00E179FC" w:rsidP="00E179FC">
      <w:pPr>
        <w:widowControl/>
        <w:adjustRightInd w:val="0"/>
        <w:snapToGrid w:val="0"/>
        <w:spacing w:line="360" w:lineRule="auto"/>
        <w:ind w:firstLineChars="227" w:firstLine="636"/>
        <w:jc w:val="left"/>
        <w:rPr>
          <w:rFonts w:ascii="仿宋_GB2312" w:eastAsia="仿宋_GB2312" w:hAnsi="仿宋" w:cs="仿宋"/>
          <w:color w:val="000000"/>
          <w:kern w:val="0"/>
          <w:sz w:val="28"/>
          <w:szCs w:val="28"/>
          <w:shd w:val="clear" w:color="auto" w:fill="FFFFFF"/>
        </w:rPr>
      </w:pPr>
      <w:r w:rsidRPr="00EC0B73">
        <w:rPr>
          <w:rFonts w:ascii="仿宋_GB2312" w:eastAsia="仿宋_GB2312" w:hAnsi="仿宋" w:cs="仿宋" w:hint="eastAsia"/>
          <w:color w:val="000000"/>
          <w:kern w:val="0"/>
          <w:sz w:val="28"/>
          <w:szCs w:val="28"/>
          <w:shd w:val="clear" w:color="auto" w:fill="FFFFFF"/>
        </w:rPr>
        <w:t>地</w:t>
      </w:r>
      <w:r>
        <w:rPr>
          <w:rFonts w:ascii="仿宋_GB2312" w:eastAsia="仿宋_GB2312" w:hAnsi="仿宋" w:cs="仿宋" w:hint="eastAsia"/>
          <w:color w:val="000000"/>
          <w:kern w:val="0"/>
          <w:sz w:val="28"/>
          <w:szCs w:val="28"/>
          <w:shd w:val="clear" w:color="auto" w:fill="FFFFFF"/>
        </w:rPr>
        <w:t xml:space="preserve">   </w:t>
      </w:r>
      <w:r>
        <w:rPr>
          <w:rFonts w:ascii="仿宋" w:eastAsia="仿宋_GB2312" w:hAnsi="仿宋" w:cs="仿宋" w:hint="eastAsia"/>
          <w:color w:val="000000"/>
          <w:kern w:val="0"/>
          <w:sz w:val="28"/>
          <w:szCs w:val="28"/>
          <w:shd w:val="clear" w:color="auto" w:fill="FFFFFF"/>
        </w:rPr>
        <w:t xml:space="preserve">  </w:t>
      </w:r>
      <w:r w:rsidRPr="00EC0B73">
        <w:rPr>
          <w:rFonts w:ascii="仿宋_GB2312" w:eastAsia="仿宋_GB2312" w:hAnsi="仿宋" w:cs="仿宋" w:hint="eastAsia"/>
          <w:color w:val="000000"/>
          <w:kern w:val="0"/>
          <w:sz w:val="28"/>
          <w:szCs w:val="28"/>
          <w:shd w:val="clear" w:color="auto" w:fill="FFFFFF"/>
        </w:rPr>
        <w:t>址：湖北省襄阳市襄城区尹集东街28号（湖北文理学院理工学院大学生活动中心3</w:t>
      </w:r>
      <w:r>
        <w:rPr>
          <w:rFonts w:ascii="仿宋_GB2312" w:eastAsia="仿宋_GB2312" w:hAnsi="仿宋" w:cs="仿宋" w:hint="eastAsia"/>
          <w:color w:val="000000"/>
          <w:kern w:val="0"/>
          <w:sz w:val="28"/>
          <w:szCs w:val="28"/>
          <w:shd w:val="clear" w:color="auto" w:fill="FFFFFF"/>
        </w:rPr>
        <w:t>13</w:t>
      </w:r>
      <w:r w:rsidRPr="00EC0B73">
        <w:rPr>
          <w:rFonts w:ascii="仿宋_GB2312" w:eastAsia="仿宋_GB2312" w:hAnsi="仿宋" w:cs="仿宋" w:hint="eastAsia"/>
          <w:color w:val="000000"/>
          <w:kern w:val="0"/>
          <w:sz w:val="28"/>
          <w:szCs w:val="28"/>
          <w:shd w:val="clear" w:color="auto" w:fill="FFFFFF"/>
        </w:rPr>
        <w:t>室）</w:t>
      </w:r>
    </w:p>
    <w:p w:rsidR="00E179FC" w:rsidRPr="00633C12" w:rsidRDefault="00E179FC" w:rsidP="00E179FC">
      <w:pPr>
        <w:widowControl/>
        <w:adjustRightInd w:val="0"/>
        <w:snapToGrid w:val="0"/>
        <w:spacing w:line="360" w:lineRule="auto"/>
        <w:ind w:firstLineChars="227" w:firstLine="636"/>
        <w:jc w:val="left"/>
        <w:rPr>
          <w:rFonts w:ascii="仿宋_GB2312" w:eastAsia="仿宋_GB2312" w:hAnsi="仿宋" w:cs="仿宋"/>
          <w:sz w:val="28"/>
          <w:szCs w:val="28"/>
        </w:rPr>
      </w:pPr>
    </w:p>
    <w:p w:rsidR="00E179FC" w:rsidRPr="00EC0B73" w:rsidRDefault="00E179FC" w:rsidP="00E179FC">
      <w:pPr>
        <w:autoSpaceDE w:val="0"/>
        <w:autoSpaceDN w:val="0"/>
        <w:adjustRightInd w:val="0"/>
        <w:snapToGrid w:val="0"/>
        <w:spacing w:line="360" w:lineRule="auto"/>
        <w:ind w:firstLineChars="200" w:firstLine="560"/>
        <w:jc w:val="left"/>
        <w:rPr>
          <w:rFonts w:ascii="仿宋_GB2312" w:eastAsia="仿宋_GB2312"/>
          <w:sz w:val="28"/>
          <w:szCs w:val="28"/>
        </w:rPr>
      </w:pPr>
      <w:r w:rsidRPr="00EC0B73">
        <w:rPr>
          <w:rFonts w:ascii="仿宋_GB2312" w:eastAsia="仿宋_GB2312" w:hint="eastAsia"/>
          <w:sz w:val="28"/>
          <w:szCs w:val="28"/>
        </w:rPr>
        <w:t xml:space="preserve">                         湖北文理学院理工学院招投标中心</w:t>
      </w:r>
    </w:p>
    <w:p w:rsidR="00E179FC" w:rsidRPr="00633C12" w:rsidRDefault="00E179FC" w:rsidP="00E179FC">
      <w:pPr>
        <w:autoSpaceDE w:val="0"/>
        <w:autoSpaceDN w:val="0"/>
        <w:adjustRightInd w:val="0"/>
        <w:snapToGrid w:val="0"/>
        <w:spacing w:line="360" w:lineRule="auto"/>
        <w:ind w:firstLineChars="200" w:firstLine="560"/>
        <w:jc w:val="left"/>
        <w:rPr>
          <w:rFonts w:ascii="仿宋_GB2312" w:eastAsia="仿宋_GB2312"/>
        </w:rPr>
      </w:pPr>
      <w:r w:rsidRPr="00EC0B73">
        <w:rPr>
          <w:rFonts w:ascii="仿宋_GB2312" w:eastAsia="仿宋_GB2312" w:hint="eastAsia"/>
          <w:sz w:val="28"/>
          <w:szCs w:val="28"/>
        </w:rPr>
        <w:t xml:space="preserve">                                  201</w:t>
      </w:r>
      <w:r>
        <w:rPr>
          <w:rFonts w:ascii="仿宋_GB2312" w:eastAsia="仿宋_GB2312" w:hint="eastAsia"/>
          <w:sz w:val="28"/>
          <w:szCs w:val="28"/>
        </w:rPr>
        <w:t>8</w:t>
      </w:r>
      <w:r w:rsidRPr="00EC0B73">
        <w:rPr>
          <w:rFonts w:ascii="仿宋_GB2312" w:eastAsia="仿宋_GB2312" w:hint="eastAsia"/>
          <w:sz w:val="28"/>
          <w:szCs w:val="28"/>
        </w:rPr>
        <w:t>年</w:t>
      </w:r>
      <w:r w:rsidR="00F176B7">
        <w:rPr>
          <w:rFonts w:ascii="仿宋_GB2312" w:eastAsia="仿宋_GB2312" w:hint="eastAsia"/>
          <w:sz w:val="28"/>
          <w:szCs w:val="28"/>
        </w:rPr>
        <w:t>6</w:t>
      </w:r>
      <w:r w:rsidRPr="00EC0B73">
        <w:rPr>
          <w:rFonts w:ascii="仿宋_GB2312" w:eastAsia="仿宋_GB2312" w:hint="eastAsia"/>
          <w:sz w:val="28"/>
          <w:szCs w:val="28"/>
        </w:rPr>
        <w:t>月</w:t>
      </w:r>
      <w:r w:rsidR="00F176B7">
        <w:rPr>
          <w:rFonts w:ascii="仿宋_GB2312" w:eastAsia="仿宋_GB2312" w:hint="eastAsia"/>
          <w:sz w:val="28"/>
          <w:szCs w:val="28"/>
        </w:rPr>
        <w:t>14</w:t>
      </w:r>
      <w:r w:rsidRPr="00EC0B73">
        <w:rPr>
          <w:rFonts w:ascii="仿宋_GB2312" w:eastAsia="仿宋_GB2312" w:hint="eastAsia"/>
          <w:sz w:val="28"/>
          <w:szCs w:val="28"/>
        </w:rPr>
        <w:t>日</w:t>
      </w:r>
    </w:p>
    <w:p w:rsidR="00F60A00" w:rsidRPr="00F60A00" w:rsidRDefault="00F60A00" w:rsidP="00E179FC">
      <w:pPr>
        <w:spacing w:line="360" w:lineRule="auto"/>
        <w:jc w:val="center"/>
        <w:rPr>
          <w:rFonts w:ascii="仿宋_GB2312" w:eastAsia="仿宋_GB2312"/>
          <w:sz w:val="28"/>
          <w:szCs w:val="28"/>
        </w:rPr>
      </w:pPr>
    </w:p>
    <w:sectPr w:rsidR="00F60A00" w:rsidRPr="00F60A00" w:rsidSect="005959E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E87" w:rsidRDefault="001E0E87" w:rsidP="00F60A00">
      <w:r>
        <w:separator/>
      </w:r>
    </w:p>
  </w:endnote>
  <w:endnote w:type="continuationSeparator" w:id="1">
    <w:p w:rsidR="001E0E87" w:rsidRDefault="001E0E87" w:rsidP="00F60A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仿宋">
    <w:altName w:val="Arial Unicode MS"/>
    <w:charset w:val="86"/>
    <w:family w:val="roma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8" w:rsidRDefault="00D24BD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8" w:rsidRDefault="00D24BD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8" w:rsidRDefault="00D24BD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E87" w:rsidRDefault="001E0E87" w:rsidP="00F60A00">
      <w:r>
        <w:separator/>
      </w:r>
    </w:p>
  </w:footnote>
  <w:footnote w:type="continuationSeparator" w:id="1">
    <w:p w:rsidR="001E0E87" w:rsidRDefault="001E0E87" w:rsidP="00F60A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8" w:rsidRDefault="00D24BD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A00" w:rsidRDefault="00F60A00" w:rsidP="00D24BD8">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8" w:rsidRDefault="00D24BD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0A00"/>
    <w:rsid w:val="001E0E87"/>
    <w:rsid w:val="005959EF"/>
    <w:rsid w:val="005A6D6F"/>
    <w:rsid w:val="006B14F4"/>
    <w:rsid w:val="00952D79"/>
    <w:rsid w:val="00981247"/>
    <w:rsid w:val="00A10C6D"/>
    <w:rsid w:val="00C311B1"/>
    <w:rsid w:val="00D24BD8"/>
    <w:rsid w:val="00E179FC"/>
    <w:rsid w:val="00F176B7"/>
    <w:rsid w:val="00F60A00"/>
    <w:rsid w:val="00FA22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9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0A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60A00"/>
    <w:rPr>
      <w:sz w:val="18"/>
      <w:szCs w:val="18"/>
    </w:rPr>
  </w:style>
  <w:style w:type="paragraph" w:styleId="a4">
    <w:name w:val="footer"/>
    <w:basedOn w:val="a"/>
    <w:link w:val="Char0"/>
    <w:uiPriority w:val="99"/>
    <w:semiHidden/>
    <w:unhideWhenUsed/>
    <w:rsid w:val="00F60A0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60A00"/>
    <w:rPr>
      <w:sz w:val="18"/>
      <w:szCs w:val="18"/>
    </w:rPr>
  </w:style>
  <w:style w:type="paragraph" w:styleId="a5">
    <w:name w:val="Normal (Web)"/>
    <w:basedOn w:val="a"/>
    <w:uiPriority w:val="99"/>
    <w:unhideWhenUsed/>
    <w:rsid w:val="00F60A0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0864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16264-B07D-49CD-BB37-495652A51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146</Words>
  <Characters>838</Characters>
  <Application>Microsoft Office Word</Application>
  <DocSecurity>0</DocSecurity>
  <Lines>6</Lines>
  <Paragraphs>1</Paragraphs>
  <ScaleCrop>false</ScaleCrop>
  <Company>Sky123.Org</Company>
  <LinksUpToDate>false</LinksUpToDate>
  <CharactersWithSpaces>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7</cp:revision>
  <dcterms:created xsi:type="dcterms:W3CDTF">2018-06-14T06:37:00Z</dcterms:created>
  <dcterms:modified xsi:type="dcterms:W3CDTF">2018-06-14T07:54:00Z</dcterms:modified>
</cp:coreProperties>
</file>